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5828D" w14:textId="77777777" w:rsidR="008D547F" w:rsidRPr="008D547F" w:rsidRDefault="008D547F" w:rsidP="008D547F">
      <w:pPr>
        <w:spacing w:after="0"/>
        <w:jc w:val="center"/>
        <w:rPr>
          <w:b/>
          <w:sz w:val="28"/>
        </w:rPr>
      </w:pPr>
      <w:r w:rsidRPr="008D547F">
        <w:rPr>
          <w:b/>
          <w:sz w:val="28"/>
        </w:rPr>
        <w:t>SECTION 071326</w:t>
      </w:r>
    </w:p>
    <w:p w14:paraId="785E2C11" w14:textId="77777777" w:rsidR="008D547F" w:rsidRPr="008D547F" w:rsidRDefault="008D547F" w:rsidP="008D547F">
      <w:pPr>
        <w:spacing w:after="0"/>
        <w:jc w:val="center"/>
        <w:rPr>
          <w:b/>
          <w:sz w:val="28"/>
        </w:rPr>
      </w:pPr>
      <w:r w:rsidRPr="008D547F">
        <w:rPr>
          <w:b/>
          <w:sz w:val="28"/>
        </w:rPr>
        <w:t>GUIDELINE SPECIFICATION FOR SELF-ADHERING SHEET WATERPROOOFING</w:t>
      </w:r>
    </w:p>
    <w:p w14:paraId="4FCD8801" w14:textId="673D78F7" w:rsidR="008D547F" w:rsidRPr="008D547F" w:rsidRDefault="008D547F" w:rsidP="008D547F">
      <w:pPr>
        <w:spacing w:after="0"/>
        <w:jc w:val="center"/>
        <w:rPr>
          <w:b/>
          <w:sz w:val="28"/>
        </w:rPr>
      </w:pPr>
      <w:r w:rsidRPr="008D547F">
        <w:rPr>
          <w:b/>
          <w:sz w:val="28"/>
        </w:rPr>
        <w:t>AUSSIE MATE 580-AL</w:t>
      </w:r>
    </w:p>
    <w:p w14:paraId="1AE763B6" w14:textId="77777777" w:rsidR="008D547F" w:rsidRPr="008D547F" w:rsidRDefault="008D547F" w:rsidP="008D547F">
      <w:pPr>
        <w:spacing w:after="0"/>
        <w:jc w:val="center"/>
        <w:rPr>
          <w:b/>
          <w:sz w:val="28"/>
        </w:rPr>
      </w:pPr>
    </w:p>
    <w:p w14:paraId="39E8EC53" w14:textId="451AD2F7" w:rsidR="008D547F" w:rsidRDefault="003F5B66" w:rsidP="008D547F">
      <w:pPr>
        <w:spacing w:after="0"/>
      </w:pPr>
      <w:r>
        <w:rPr>
          <w:noProof/>
        </w:rPr>
        <mc:AlternateContent>
          <mc:Choice Requires="wps">
            <w:drawing>
              <wp:inline distT="0" distB="0" distL="0" distR="0" wp14:anchorId="311C264C" wp14:editId="1FF5FFE9">
                <wp:extent cx="5486400" cy="669829"/>
                <wp:effectExtent l="0" t="0" r="19050" b="1651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69829"/>
                        </a:xfrm>
                        <a:prstGeom prst="rect">
                          <a:avLst/>
                        </a:prstGeom>
                        <a:solidFill>
                          <a:schemeClr val="accent2">
                            <a:lumMod val="40000"/>
                            <a:lumOff val="60000"/>
                          </a:schemeClr>
                        </a:solidFill>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34D260B4" w14:textId="77777777" w:rsidR="003F5B66" w:rsidRPr="00D50F94" w:rsidRDefault="003F5B66" w:rsidP="003F5B66">
                            <w:pPr>
                              <w:rPr>
                                <w:color w:val="000000" w:themeColor="text1"/>
                              </w:rPr>
                            </w:pPr>
                            <w:r w:rsidRPr="00183F18">
                              <w:t xml:space="preserve">The highlighted text boxes and anything in </w:t>
                            </w:r>
                            <w:r w:rsidRPr="00183F18">
                              <w:rPr>
                                <w:color w:val="2F5496" w:themeColor="accent1" w:themeShade="BF"/>
                                <w14:shadow w14:blurRad="38100" w14:dist="25400" w14:dir="5400000" w14:sx="100000" w14:sy="100000" w14:kx="0" w14:ky="0" w14:algn="ctr">
                                  <w14:srgbClr w14:val="6E747A">
                                    <w14:alpha w14:val="57000"/>
                                  </w14:srgbClr>
                                </w14:shadow>
                              </w:rPr>
                              <w:t xml:space="preserve">blue text </w:t>
                            </w:r>
                            <w:r w:rsidRPr="00183F18">
                              <w:t xml:space="preserve">is for internal use only. Please </w:t>
                            </w:r>
                            <w:r>
                              <w:t xml:space="preserve">delete once the appropriate warranty option is selected. </w:t>
                            </w:r>
                          </w:p>
                          <w:p w14:paraId="05D4969C" w14:textId="77777777" w:rsidR="003F5B66" w:rsidRPr="00D50F94" w:rsidRDefault="003F5B66" w:rsidP="003F5B6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inline>
            </w:drawing>
          </mc:Choice>
          <mc:Fallback>
            <w:pict>
              <v:shapetype w14:anchorId="311C264C" id="_x0000_t202" coordsize="21600,21600" o:spt="202" path="m,l,21600r21600,l21600,xe">
                <v:stroke joinstyle="miter"/>
                <v:path gradientshapeok="t" o:connecttype="rect"/>
              </v:shapetype>
              <v:shape id="Text Box 2" o:spid="_x0000_s1026" type="#_x0000_t202" style="width:6in;height:5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" fillcolor="#f7caac [1301]" strokecolor="red" strokeweight="1pt">
                <v:textbox>
                  <w:txbxContent>
                    <w:p w14:paraId="34D260B4" w14:textId="77777777" w:rsidR="003F5B66" w:rsidRPr="00D50F94" w:rsidRDefault="003F5B66" w:rsidP="003F5B66">
                      <w:pPr>
                        <w:rPr>
                          <w:color w:val="000000" w:themeColor="text1"/>
                        </w:rPr>
                      </w:pPr>
                      <w:r w:rsidRPr="00183F18">
                        <w:t xml:space="preserve">The highlighted text boxes and anything in </w:t>
                      </w:r>
                      <w:r w:rsidRPr="00183F18">
                        <w:rPr>
                          <w:color w:val="2F5496" w:themeColor="accent1" w:themeShade="BF"/>
                          <w14:shadow w14:blurRad="38100" w14:dist="25400" w14:dir="5400000" w14:sx="100000" w14:sy="100000" w14:kx="0" w14:ky="0" w14:algn="ctr">
                            <w14:srgbClr w14:val="6E747A">
                              <w14:alpha w14:val="57000"/>
                            </w14:srgbClr>
                          </w14:shadow>
                        </w:rPr>
                        <w:t xml:space="preserve">blue text </w:t>
                      </w:r>
                      <w:r w:rsidRPr="00183F18">
                        <w:t xml:space="preserve">is for internal use only. Please </w:t>
                      </w:r>
                      <w:r>
                        <w:t xml:space="preserve">delete once the appropriate warranty option is selected. </w:t>
                      </w:r>
                    </w:p>
                    <w:p w14:paraId="05D4969C" w14:textId="77777777" w:rsidR="003F5B66" w:rsidRPr="00D50F94" w:rsidRDefault="003F5B66" w:rsidP="003F5B6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anchorlock/>
              </v:shape>
            </w:pict>
          </mc:Fallback>
        </mc:AlternateContent>
      </w:r>
    </w:p>
    <w:p w14:paraId="37BEF043" w14:textId="77777777" w:rsidR="008D547F" w:rsidRDefault="008D547F" w:rsidP="008D547F">
      <w:pPr>
        <w:spacing w:after="0"/>
      </w:pPr>
      <w:r>
        <w:t xml:space="preserve">PART 1 - GENERAL  </w:t>
      </w:r>
    </w:p>
    <w:p w14:paraId="33141873" w14:textId="77777777" w:rsidR="008D547F" w:rsidRDefault="008D547F" w:rsidP="008D547F">
      <w:pPr>
        <w:spacing w:after="0"/>
      </w:pPr>
    </w:p>
    <w:p w14:paraId="24FAD303" w14:textId="77777777" w:rsidR="00DA5525" w:rsidRDefault="008D547F" w:rsidP="007826A6">
      <w:pPr>
        <w:pStyle w:val="ListParagraph"/>
        <w:numPr>
          <w:ilvl w:val="0"/>
          <w:numId w:val="3"/>
        </w:numPr>
        <w:spacing w:after="0"/>
      </w:pPr>
      <w:r>
        <w:t>SECTION INCLUDES</w:t>
      </w:r>
    </w:p>
    <w:p w14:paraId="457DEEC2" w14:textId="77777777" w:rsidR="00DA5525" w:rsidRDefault="00DA5525" w:rsidP="00DA5525">
      <w:pPr>
        <w:pStyle w:val="ListParagraph"/>
        <w:spacing w:after="0"/>
        <w:ind w:left="360"/>
      </w:pPr>
    </w:p>
    <w:p w14:paraId="0B3D6C0F" w14:textId="77777777" w:rsidR="008D547F" w:rsidRDefault="008D547F" w:rsidP="008D547F">
      <w:pPr>
        <w:pStyle w:val="ListParagraph"/>
        <w:numPr>
          <w:ilvl w:val="0"/>
          <w:numId w:val="1"/>
        </w:numPr>
        <w:spacing w:after="0"/>
      </w:pPr>
      <w:r>
        <w:t>Installation of sheet membrane waterproofing</w:t>
      </w:r>
    </w:p>
    <w:p w14:paraId="4E673E49" w14:textId="77777777" w:rsidR="008D547F" w:rsidRDefault="008D547F" w:rsidP="008D547F">
      <w:pPr>
        <w:pStyle w:val="ListParagraph"/>
        <w:numPr>
          <w:ilvl w:val="0"/>
          <w:numId w:val="1"/>
        </w:numPr>
        <w:spacing w:after="0"/>
      </w:pPr>
      <w:r>
        <w:t>Surface preparation</w:t>
      </w:r>
    </w:p>
    <w:p w14:paraId="69CD5141" w14:textId="77777777" w:rsidR="008D547F" w:rsidRDefault="008D547F" w:rsidP="008D547F">
      <w:pPr>
        <w:spacing w:after="0"/>
      </w:pPr>
    </w:p>
    <w:p w14:paraId="04B3298C" w14:textId="77777777" w:rsidR="008D547F" w:rsidRDefault="00DA5525" w:rsidP="008D547F">
      <w:pPr>
        <w:spacing w:after="0"/>
      </w:pPr>
      <w:r>
        <w:t>1.02</w:t>
      </w:r>
      <w:r w:rsidR="008D547F">
        <w:tab/>
        <w:t>RELATED SECTIONS</w:t>
      </w:r>
    </w:p>
    <w:p w14:paraId="684D87CB" w14:textId="77777777" w:rsidR="008D547F" w:rsidRDefault="008D547F" w:rsidP="008D547F">
      <w:pPr>
        <w:spacing w:after="0"/>
      </w:pPr>
    </w:p>
    <w:p w14:paraId="015F6FD6" w14:textId="77777777" w:rsidR="008D547F" w:rsidRDefault="008D547F" w:rsidP="007826A6">
      <w:pPr>
        <w:pStyle w:val="ListParagraph"/>
        <w:numPr>
          <w:ilvl w:val="0"/>
          <w:numId w:val="4"/>
        </w:numPr>
        <w:spacing w:after="0"/>
      </w:pPr>
      <w:r>
        <w:t>Other specification Sections which directly relate to the work of this section include, but are not limited to, the following:</w:t>
      </w:r>
    </w:p>
    <w:p w14:paraId="4552063C" w14:textId="77777777" w:rsidR="008D547F" w:rsidRDefault="008D547F" w:rsidP="007826A6">
      <w:pPr>
        <w:pStyle w:val="ListParagraph"/>
        <w:numPr>
          <w:ilvl w:val="1"/>
          <w:numId w:val="8"/>
        </w:numPr>
        <w:spacing w:after="0"/>
      </w:pPr>
      <w:r>
        <w:t>Division 2: Subsurface and Geotechnical Investigations</w:t>
      </w:r>
      <w:r>
        <w:tab/>
      </w:r>
    </w:p>
    <w:p w14:paraId="76C60D0D" w14:textId="77777777" w:rsidR="008D547F" w:rsidRDefault="008D547F" w:rsidP="007826A6">
      <w:pPr>
        <w:pStyle w:val="ListParagraph"/>
        <w:numPr>
          <w:ilvl w:val="1"/>
          <w:numId w:val="8"/>
        </w:numPr>
        <w:spacing w:after="0"/>
      </w:pPr>
      <w:r>
        <w:t xml:space="preserve">Division 3: </w:t>
      </w:r>
      <w:proofErr w:type="spellStart"/>
      <w:r>
        <w:t>Waterstops</w:t>
      </w:r>
      <w:proofErr w:type="spellEnd"/>
    </w:p>
    <w:p w14:paraId="26EFAE8D" w14:textId="77777777" w:rsidR="008D547F" w:rsidRDefault="008D547F" w:rsidP="007826A6">
      <w:pPr>
        <w:pStyle w:val="ListParagraph"/>
        <w:numPr>
          <w:ilvl w:val="1"/>
          <w:numId w:val="8"/>
        </w:numPr>
        <w:spacing w:after="0"/>
      </w:pPr>
      <w:r>
        <w:t xml:space="preserve">Division 3: Expansion Joint Products </w:t>
      </w:r>
    </w:p>
    <w:p w14:paraId="54081064" w14:textId="77777777" w:rsidR="008D547F" w:rsidRDefault="008D547F" w:rsidP="007826A6">
      <w:pPr>
        <w:pStyle w:val="ListParagraph"/>
        <w:numPr>
          <w:ilvl w:val="1"/>
          <w:numId w:val="8"/>
        </w:numPr>
        <w:spacing w:after="0"/>
      </w:pPr>
      <w:r>
        <w:t xml:space="preserve">Division 7: Joint Treatment/ Sealants, Flashing and sheet metal, and Insulation </w:t>
      </w:r>
    </w:p>
    <w:p w14:paraId="5469BCDF" w14:textId="77777777" w:rsidR="008D547F" w:rsidRDefault="008D547F" w:rsidP="007826A6">
      <w:pPr>
        <w:pStyle w:val="ListParagraph"/>
        <w:numPr>
          <w:ilvl w:val="1"/>
          <w:numId w:val="8"/>
        </w:numPr>
        <w:spacing w:after="0"/>
      </w:pPr>
      <w:r>
        <w:t>Division 22: Mechanical Penetrations</w:t>
      </w:r>
    </w:p>
    <w:p w14:paraId="777F8A1B" w14:textId="77777777" w:rsidR="008D547F" w:rsidRDefault="008D547F" w:rsidP="007826A6">
      <w:pPr>
        <w:pStyle w:val="ListParagraph"/>
        <w:numPr>
          <w:ilvl w:val="1"/>
          <w:numId w:val="8"/>
        </w:numPr>
        <w:spacing w:after="0"/>
      </w:pPr>
      <w:r>
        <w:t>Division 26: Conduit and other Electrical Penetrations</w:t>
      </w:r>
    </w:p>
    <w:p w14:paraId="72E21881" w14:textId="77777777" w:rsidR="008D547F" w:rsidRDefault="008D547F" w:rsidP="007826A6">
      <w:pPr>
        <w:pStyle w:val="ListParagraph"/>
        <w:numPr>
          <w:ilvl w:val="1"/>
          <w:numId w:val="8"/>
        </w:numPr>
        <w:spacing w:after="0"/>
      </w:pPr>
      <w:r>
        <w:t xml:space="preserve">Division 31: Earthwork, Excavation and Fill </w:t>
      </w:r>
    </w:p>
    <w:p w14:paraId="66D2FFE0" w14:textId="77777777" w:rsidR="00DA5525" w:rsidRDefault="008D547F" w:rsidP="007826A6">
      <w:pPr>
        <w:pStyle w:val="ListParagraph"/>
        <w:numPr>
          <w:ilvl w:val="1"/>
          <w:numId w:val="8"/>
        </w:numPr>
        <w:spacing w:after="0"/>
      </w:pPr>
      <w:r>
        <w:t xml:space="preserve">Division 33: </w:t>
      </w:r>
      <w:proofErr w:type="spellStart"/>
      <w:r>
        <w:t>Geocomposite</w:t>
      </w:r>
      <w:proofErr w:type="spellEnd"/>
      <w:r>
        <w:t xml:space="preserve"> Foundation Drainage</w:t>
      </w:r>
    </w:p>
    <w:p w14:paraId="47AF2DAF" w14:textId="77777777" w:rsidR="008D547F" w:rsidRDefault="008D547F" w:rsidP="00DA5525">
      <w:pPr>
        <w:spacing w:after="0"/>
      </w:pPr>
    </w:p>
    <w:p w14:paraId="26786F56" w14:textId="77777777" w:rsidR="00DA5525" w:rsidRDefault="008D547F" w:rsidP="00DA5525">
      <w:pPr>
        <w:spacing w:after="0"/>
      </w:pPr>
      <w:r>
        <w:t xml:space="preserve">1.03 </w:t>
      </w:r>
      <w:r>
        <w:tab/>
        <w:t>SYSTEM DESCRIPTION</w:t>
      </w:r>
      <w:r w:rsidR="00DA5525">
        <w:t xml:space="preserve"> </w:t>
      </w:r>
    </w:p>
    <w:p w14:paraId="75540B22" w14:textId="77777777" w:rsidR="008D547F" w:rsidRDefault="008D547F" w:rsidP="008D547F">
      <w:pPr>
        <w:spacing w:after="0"/>
      </w:pPr>
    </w:p>
    <w:p w14:paraId="343C0FD6" w14:textId="20746CA9" w:rsidR="008D547F" w:rsidRDefault="008D547F" w:rsidP="00DA5525">
      <w:pPr>
        <w:pStyle w:val="ListParagraph"/>
        <w:numPr>
          <w:ilvl w:val="0"/>
          <w:numId w:val="2"/>
        </w:numPr>
        <w:spacing w:after="0"/>
      </w:pPr>
      <w:r>
        <w:t xml:space="preserve">Provide </w:t>
      </w:r>
      <w:r w:rsidR="00433B10">
        <w:t xml:space="preserve">a </w:t>
      </w:r>
      <w:r w:rsidRPr="00433B10">
        <w:rPr>
          <w:noProof/>
        </w:rPr>
        <w:t>waterproofing</w:t>
      </w:r>
      <w:r>
        <w:t xml:space="preserve"> and drainage composite system to prevent the passage of liquid water </w:t>
      </w:r>
      <w:r w:rsidRPr="00433B10">
        <w:rPr>
          <w:noProof/>
        </w:rPr>
        <w:t>under hydrostatic</w:t>
      </w:r>
      <w:r>
        <w:t xml:space="preserve"> pressure and install without defects, damage or failure. Waterproofing shall be self-</w:t>
      </w:r>
      <w:r w:rsidR="00316245" w:rsidRPr="00C267C5">
        <w:t>adhered</w:t>
      </w:r>
      <w:r>
        <w:t xml:space="preserve"> membrane system of not less than 60-</w:t>
      </w:r>
      <w:proofErr w:type="spellStart"/>
      <w:r>
        <w:t>mils</w:t>
      </w:r>
      <w:proofErr w:type="spellEnd"/>
      <w:r>
        <w:t xml:space="preserve"> (1.5 mm) thickness, consisting of rubberized asphalt layer laminated to a 4-mil aluminum </w:t>
      </w:r>
      <w:r w:rsidR="00EA131C">
        <w:t>backing</w:t>
      </w:r>
      <w:r>
        <w:t>.</w:t>
      </w:r>
    </w:p>
    <w:p w14:paraId="7F386193" w14:textId="77777777" w:rsidR="008D547F" w:rsidRDefault="008D547F" w:rsidP="008D547F">
      <w:pPr>
        <w:spacing w:after="0"/>
      </w:pPr>
    </w:p>
    <w:p w14:paraId="310446A1" w14:textId="77777777" w:rsidR="008D547F" w:rsidRDefault="008D547F" w:rsidP="008D547F">
      <w:pPr>
        <w:spacing w:after="0"/>
      </w:pPr>
      <w:r>
        <w:t>1.0</w:t>
      </w:r>
      <w:r w:rsidR="00BF3ECA">
        <w:t>4</w:t>
      </w:r>
      <w:r>
        <w:tab/>
        <w:t>SUBMITTALS</w:t>
      </w:r>
    </w:p>
    <w:p w14:paraId="0C165CA4" w14:textId="77777777" w:rsidR="008D547F" w:rsidRDefault="008D547F" w:rsidP="008D547F">
      <w:pPr>
        <w:spacing w:after="0"/>
      </w:pPr>
    </w:p>
    <w:p w14:paraId="50ECC45D" w14:textId="77777777" w:rsidR="008D547F" w:rsidRDefault="008D547F" w:rsidP="007826A6">
      <w:pPr>
        <w:pStyle w:val="ListParagraph"/>
        <w:numPr>
          <w:ilvl w:val="0"/>
          <w:numId w:val="13"/>
        </w:numPr>
        <w:spacing w:after="0"/>
      </w:pPr>
      <w:r>
        <w:t xml:space="preserve">General: Prepare and submit specified submittals </w:t>
      </w:r>
      <w:r w:rsidRPr="00E03B72">
        <w:rPr>
          <w:noProof/>
        </w:rPr>
        <w:t>in accordance with</w:t>
      </w:r>
      <w:r>
        <w:t xml:space="preserve"> "Conditions of the Contract" and Division 1 Submittals Sections.</w:t>
      </w:r>
    </w:p>
    <w:p w14:paraId="2635F3E3" w14:textId="77777777" w:rsidR="008D547F" w:rsidRDefault="008D547F" w:rsidP="007826A6">
      <w:pPr>
        <w:pStyle w:val="ListParagraph"/>
        <w:numPr>
          <w:ilvl w:val="0"/>
          <w:numId w:val="13"/>
        </w:numPr>
        <w:spacing w:after="0"/>
      </w:pPr>
      <w:r>
        <w:t>Product Data: Submit manufacturer’s product data, with complete general and specific installation instructions, recommendations, and limitations.</w:t>
      </w:r>
    </w:p>
    <w:p w14:paraId="7EDA059B" w14:textId="77777777" w:rsidR="008D547F" w:rsidRDefault="008D547F" w:rsidP="007826A6">
      <w:pPr>
        <w:pStyle w:val="ListParagraph"/>
        <w:numPr>
          <w:ilvl w:val="0"/>
          <w:numId w:val="13"/>
        </w:numPr>
        <w:spacing w:after="0"/>
      </w:pPr>
      <w:r>
        <w:t>Product Samples: Submit representative samples of the following for approval:</w:t>
      </w:r>
    </w:p>
    <w:p w14:paraId="0D1609B7" w14:textId="77777777" w:rsidR="008D547F" w:rsidRDefault="00BF3ECA" w:rsidP="007826A6">
      <w:pPr>
        <w:pStyle w:val="ListParagraph"/>
        <w:numPr>
          <w:ilvl w:val="1"/>
          <w:numId w:val="13"/>
        </w:numPr>
        <w:spacing w:after="0"/>
      </w:pPr>
      <w:r>
        <w:t>Sheet Membrane</w:t>
      </w:r>
    </w:p>
    <w:p w14:paraId="217F7571" w14:textId="77777777" w:rsidR="008D547F" w:rsidRDefault="00BF3ECA" w:rsidP="007826A6">
      <w:pPr>
        <w:pStyle w:val="ListParagraph"/>
        <w:numPr>
          <w:ilvl w:val="1"/>
          <w:numId w:val="13"/>
        </w:numPr>
        <w:spacing w:after="0"/>
      </w:pPr>
      <w:r>
        <w:lastRenderedPageBreak/>
        <w:t>Prefabricated</w:t>
      </w:r>
      <w:r w:rsidR="008D547F">
        <w:t xml:space="preserve"> drainage composites </w:t>
      </w:r>
      <w:r>
        <w:t>and perimeter drainage</w:t>
      </w:r>
    </w:p>
    <w:p w14:paraId="31C9403A" w14:textId="77777777" w:rsidR="00BF3ECA" w:rsidRDefault="00BF3ECA" w:rsidP="007826A6">
      <w:pPr>
        <w:pStyle w:val="ListParagraph"/>
        <w:numPr>
          <w:ilvl w:val="1"/>
          <w:numId w:val="13"/>
        </w:numPr>
        <w:spacing w:after="0"/>
      </w:pPr>
      <w:r>
        <w:t>Sample Warranty</w:t>
      </w:r>
    </w:p>
    <w:p w14:paraId="10B1B230" w14:textId="77777777" w:rsidR="00BF3ECA" w:rsidRDefault="00BF3ECA" w:rsidP="007826A6">
      <w:pPr>
        <w:pStyle w:val="ListParagraph"/>
        <w:numPr>
          <w:ilvl w:val="1"/>
          <w:numId w:val="13"/>
        </w:numPr>
        <w:spacing w:after="0"/>
      </w:pPr>
      <w:r>
        <w:t xml:space="preserve">Manufacturer Approved Applicator certificate </w:t>
      </w:r>
    </w:p>
    <w:p w14:paraId="0C0D88FF" w14:textId="77777777" w:rsidR="008D547F" w:rsidRDefault="008D547F" w:rsidP="008D547F">
      <w:pPr>
        <w:spacing w:after="0"/>
      </w:pPr>
      <w:r>
        <w:tab/>
      </w:r>
    </w:p>
    <w:p w14:paraId="7E4D62E5" w14:textId="77777777" w:rsidR="008D547F" w:rsidRDefault="008D547F" w:rsidP="008D547F">
      <w:pPr>
        <w:spacing w:after="0"/>
      </w:pPr>
      <w:r>
        <w:t>1.0</w:t>
      </w:r>
      <w:r w:rsidR="00BF3ECA">
        <w:t>5</w:t>
      </w:r>
      <w:r>
        <w:t xml:space="preserve"> </w:t>
      </w:r>
      <w:r>
        <w:tab/>
        <w:t>QUALITY ASSURANCE</w:t>
      </w:r>
    </w:p>
    <w:p w14:paraId="79D7D73C" w14:textId="77777777" w:rsidR="008D547F" w:rsidRDefault="008D547F" w:rsidP="008D547F">
      <w:pPr>
        <w:spacing w:after="0"/>
      </w:pPr>
    </w:p>
    <w:p w14:paraId="6869164D" w14:textId="77777777" w:rsidR="008D547F" w:rsidRDefault="008D547F" w:rsidP="007826A6">
      <w:pPr>
        <w:pStyle w:val="ListParagraph"/>
        <w:numPr>
          <w:ilvl w:val="0"/>
          <w:numId w:val="14"/>
        </w:numPr>
        <w:spacing w:after="0"/>
      </w:pPr>
      <w:r>
        <w:t xml:space="preserve">Installer Qualifications: Installing company should have at least three (3) </w:t>
      </w:r>
      <w:proofErr w:type="spellStart"/>
      <w:r>
        <w:t>years experience</w:t>
      </w:r>
      <w:proofErr w:type="spellEnd"/>
      <w:r>
        <w:t xml:space="preserve"> in work of the type required by this section, who can comply with manufacturer's warranty requirements, and who is an Approved Applicator as determined by waterproofing/drainage system manufacturer.</w:t>
      </w:r>
    </w:p>
    <w:p w14:paraId="22896B68" w14:textId="06CE0DA0" w:rsidR="008D547F" w:rsidRDefault="008D547F" w:rsidP="007826A6">
      <w:pPr>
        <w:pStyle w:val="ListParagraph"/>
        <w:numPr>
          <w:ilvl w:val="0"/>
          <w:numId w:val="14"/>
        </w:numPr>
        <w:spacing w:after="0"/>
      </w:pPr>
      <w:r>
        <w:t xml:space="preserve">Manufacturer Qualifications: Sheet membrane waterproofing system shall </w:t>
      </w:r>
      <w:r w:rsidRPr="0018016C">
        <w:rPr>
          <w:noProof/>
        </w:rPr>
        <w:t>be provided</w:t>
      </w:r>
      <w:r>
        <w:t xml:space="preserve"> by a firm with a minimum of </w:t>
      </w:r>
      <w:r w:rsidR="00834E97">
        <w:t>20</w:t>
      </w:r>
      <w:r>
        <w:t xml:space="preserve"> </w:t>
      </w:r>
      <w:proofErr w:type="spellStart"/>
      <w:r>
        <w:t>years experience</w:t>
      </w:r>
      <w:proofErr w:type="spellEnd"/>
      <w:r>
        <w:t xml:space="preserve"> in the production and sales of waterproofing systems. </w:t>
      </w:r>
      <w:r w:rsidR="00433B10">
        <w:rPr>
          <w:noProof/>
        </w:rPr>
        <w:t>The m</w:t>
      </w:r>
      <w:r w:rsidRPr="00433B10">
        <w:rPr>
          <w:noProof/>
        </w:rPr>
        <w:t>anufacturer</w:t>
      </w:r>
      <w:r>
        <w:t xml:space="preserve"> shall be capable of providing field service representation during construction, approving an acceptable installer, and recommending appropriate installation methods, and conducting a final inspection of the waterproofing and drainage system assembly.</w:t>
      </w:r>
    </w:p>
    <w:p w14:paraId="29ED5DC3" w14:textId="32FCFDC4" w:rsidR="003F5B66" w:rsidRDefault="003F5B66" w:rsidP="003F5B66">
      <w:pPr>
        <w:spacing w:after="0"/>
        <w:ind w:left="360"/>
        <w:jc w:val="center"/>
      </w:pPr>
      <w:r w:rsidRPr="00F36A59">
        <w:rPr>
          <w:noProof/>
          <w:color w:val="2A20E8"/>
          <w14:textFill>
            <w14:solidFill>
              <w14:srgbClr w14:val="2A20E8">
                <w14:lumMod w14:val="75000"/>
              </w14:srgbClr>
            </w14:solidFill>
          </w14:textFill>
        </w:rPr>
        <mc:AlternateContent>
          <mc:Choice Requires="wps">
            <w:drawing>
              <wp:inline distT="0" distB="0" distL="0" distR="0" wp14:anchorId="2EA0190D" wp14:editId="4EEDE130">
                <wp:extent cx="5084064" cy="1404620"/>
                <wp:effectExtent l="0" t="0" r="21590" b="1016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4064" cy="1404620"/>
                        </a:xfrm>
                        <a:prstGeom prst="rect">
                          <a:avLst/>
                        </a:prstGeom>
                        <a:solidFill>
                          <a:schemeClr val="accent2">
                            <a:lumMod val="40000"/>
                            <a:lumOff val="60000"/>
                          </a:schemeClr>
                        </a:solidFill>
                        <a:ln w="12700">
                          <a:solidFill>
                            <a:srgbClr val="FF0000"/>
                          </a:solidFill>
                          <a:miter lim="800000"/>
                          <a:headEnd/>
                          <a:tailEnd/>
                        </a:ln>
                      </wps:spPr>
                      <wps:txbx>
                        <w:txbxContent>
                          <w:p w14:paraId="7A3C7399" w14:textId="77777777" w:rsidR="003F5B66" w:rsidRDefault="003F5B66" w:rsidP="003F5B66">
                            <w:r>
                              <w:rPr>
                                <w:color w:val="2A20E8"/>
                              </w:rPr>
                              <w:t>Retain “Independent Observation” Paragraph below if Option 2 under “Warranty” is selected. This is a requirement to obtain AVM Aussie Guard No Dollar Limit Warranty covering both material and labor</w:t>
                            </w:r>
                          </w:p>
                        </w:txbxContent>
                      </wps:txbx>
                      <wps:bodyPr rot="0" vert="horz" wrap="square" lIns="91440" tIns="45720" rIns="91440" bIns="45720" anchor="t" anchorCtr="0">
                        <a:spAutoFit/>
                      </wps:bodyPr>
                    </wps:wsp>
                  </a:graphicData>
                </a:graphic>
              </wp:inline>
            </w:drawing>
          </mc:Choice>
          <mc:Fallback>
            <w:pict>
              <v:shape w14:anchorId="2EA0190D" id="_x0000_s1027" type="#_x0000_t202" style="width:400.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" fillcolor="#f7caac [1301]" strokecolor="red" strokeweight="1pt">
                <v:textbox style="mso-fit-shape-to-text:t">
                  <w:txbxContent>
                    <w:p w14:paraId="7A3C7399" w14:textId="77777777" w:rsidR="003F5B66" w:rsidRDefault="003F5B66" w:rsidP="003F5B66">
                      <w:r>
                        <w:rPr>
                          <w:color w:val="2A20E8"/>
                        </w:rPr>
                        <w:t>Retain “Independent Observation” Paragraph below if Option 2 under “Warranty” is selected. This is a requirement to obtain AVM Aussie Guard No Dollar Limit Warranty covering both material and labor</w:t>
                      </w:r>
                    </w:p>
                  </w:txbxContent>
                </v:textbox>
                <w10:anchorlock/>
              </v:shape>
            </w:pict>
          </mc:Fallback>
        </mc:AlternateContent>
      </w:r>
    </w:p>
    <w:p w14:paraId="1F26306B" w14:textId="256ADD5E" w:rsidR="003F5B66" w:rsidRPr="003F5B66" w:rsidRDefault="003F5B66" w:rsidP="003F5B66">
      <w:pPr>
        <w:pStyle w:val="1stindent"/>
        <w:numPr>
          <w:ilvl w:val="0"/>
          <w:numId w:val="14"/>
        </w:numPr>
        <w:jc w:val="both"/>
        <w:rPr>
          <w:rFonts w:asciiTheme="minorHAnsi" w:hAnsiTheme="minorHAnsi" w:cstheme="minorHAnsi"/>
          <w:sz w:val="22"/>
          <w:szCs w:val="22"/>
        </w:rPr>
      </w:pPr>
      <w:r w:rsidRPr="003F5B66">
        <w:rPr>
          <w:rFonts w:asciiTheme="minorHAnsi" w:hAnsiTheme="minorHAnsi" w:cstheme="minorHAnsi"/>
          <w:sz w:val="22"/>
          <w:szCs w:val="22"/>
        </w:rPr>
        <w:t>Independent Observation: Owner shall make all arrangements and payments for an independent observation service to verify and approve substrate prior to installation; monitor waterproofing material installation compliance with the project contract documents and manufacturer’s published literature and site-specific details. Independent Observation Firm shall be an approved company participating with the waterproofing manufacturer’s inspection program. Observation service shall produce reports and digital photographs documenting each site visit. Reports shall be made available to the Contractor, waterproofing installer, waterproofing material manufacturer, and Architect. Observations should include substrate examination, beginning of waterproofing installation, periodic intervals, and final observation prior to concrete or backfill placement against the waterproofing.</w:t>
      </w:r>
    </w:p>
    <w:p w14:paraId="0E4DDB32" w14:textId="523D9266" w:rsidR="008D547F" w:rsidRDefault="008D547F" w:rsidP="007826A6">
      <w:pPr>
        <w:pStyle w:val="ListParagraph"/>
        <w:numPr>
          <w:ilvl w:val="0"/>
          <w:numId w:val="14"/>
        </w:numPr>
        <w:spacing w:after="0"/>
      </w:pPr>
      <w:r>
        <w:t xml:space="preserve">Pre-Installation Conference: A pre-installation conference shall </w:t>
      </w:r>
      <w:r w:rsidRPr="0018016C">
        <w:rPr>
          <w:noProof/>
        </w:rPr>
        <w:t>be held</w:t>
      </w:r>
      <w:r>
        <w:t xml:space="preserve"> </w:t>
      </w:r>
      <w:r w:rsidR="00433B10">
        <w:rPr>
          <w:noProof/>
        </w:rPr>
        <w:t>before</w:t>
      </w:r>
      <w:r>
        <w:t xml:space="preserve"> </w:t>
      </w:r>
      <w:r w:rsidR="00433B10">
        <w:t xml:space="preserve">the </w:t>
      </w:r>
      <w:r w:rsidRPr="00433B10">
        <w:rPr>
          <w:noProof/>
        </w:rPr>
        <w:t>commencement</w:t>
      </w:r>
      <w:r>
        <w:t xml:space="preserve"> of field installation to establish procedures to maintain required working conditions and to coordinate this work with related and adjacent work. Verify that final waterproofing and waterstop details comply with waterproofing manufacturer's current installation requirements and recommendations. Pre-</w:t>
      </w:r>
      <w:r w:rsidR="006F00C8">
        <w:t>installation</w:t>
      </w:r>
      <w:r>
        <w:t xml:space="preserve"> meeting attendees should include representatives for the owner, architect, inspection firm, general contractor, waterproofing contractor, concrete contractor, excavating/backfill contractor, and mechanical and electrical contractors if work penetrates the waterproofing.  </w:t>
      </w:r>
    </w:p>
    <w:p w14:paraId="5BDEBE9E" w14:textId="77777777" w:rsidR="008D547F" w:rsidRDefault="008D547F" w:rsidP="007826A6">
      <w:pPr>
        <w:pStyle w:val="ListParagraph"/>
        <w:numPr>
          <w:ilvl w:val="0"/>
          <w:numId w:val="14"/>
        </w:numPr>
        <w:spacing w:after="0"/>
      </w:pPr>
      <w:r>
        <w:t xml:space="preserve">Materials: Obtain waterproofing and prefabricated drainage materials from a single manufacturer to assure material compatibility. </w:t>
      </w:r>
    </w:p>
    <w:p w14:paraId="0B4388BF" w14:textId="77777777" w:rsidR="008D547F" w:rsidRDefault="008D547F" w:rsidP="00BF3ECA">
      <w:pPr>
        <w:spacing w:after="0"/>
      </w:pPr>
    </w:p>
    <w:p w14:paraId="38E1B698" w14:textId="77777777" w:rsidR="008D547F" w:rsidRDefault="008D547F" w:rsidP="008D547F">
      <w:pPr>
        <w:spacing w:after="0"/>
      </w:pPr>
      <w:r>
        <w:t>1.0</w:t>
      </w:r>
      <w:r w:rsidR="00EA131C">
        <w:t>6</w:t>
      </w:r>
      <w:r>
        <w:tab/>
        <w:t>PRODUCT DELIVERY, STORAGE</w:t>
      </w:r>
      <w:r w:rsidR="00433B10">
        <w:t>,</w:t>
      </w:r>
      <w:r>
        <w:t xml:space="preserve"> </w:t>
      </w:r>
      <w:r w:rsidRPr="00433B10">
        <w:rPr>
          <w:noProof/>
        </w:rPr>
        <w:t>AND</w:t>
      </w:r>
      <w:r>
        <w:t xml:space="preserve"> HANDLING   </w:t>
      </w:r>
    </w:p>
    <w:p w14:paraId="4626A954" w14:textId="77777777" w:rsidR="008D547F" w:rsidRDefault="008D547F" w:rsidP="008D547F">
      <w:pPr>
        <w:spacing w:after="0"/>
      </w:pPr>
    </w:p>
    <w:p w14:paraId="543AD9A0" w14:textId="77777777" w:rsidR="008D547F" w:rsidRDefault="006F00C8" w:rsidP="007826A6">
      <w:pPr>
        <w:pStyle w:val="ListParagraph"/>
        <w:numPr>
          <w:ilvl w:val="0"/>
          <w:numId w:val="15"/>
        </w:numPr>
        <w:spacing w:after="0"/>
      </w:pPr>
      <w:r w:rsidRPr="006F00C8">
        <w:t xml:space="preserve">Deliver materials in labeled packages.  Store and handle in strict compliance with </w:t>
      </w:r>
      <w:r w:rsidR="00EA131C">
        <w:t xml:space="preserve">the </w:t>
      </w:r>
      <w:r w:rsidRPr="00EA131C">
        <w:rPr>
          <w:noProof/>
        </w:rPr>
        <w:t>manufacturer’s</w:t>
      </w:r>
      <w:r w:rsidRPr="006F00C8">
        <w:t xml:space="preserve"> instructions.  Protect from damage from weather, excessive temperature and </w:t>
      </w:r>
      <w:r w:rsidRPr="006F00C8">
        <w:lastRenderedPageBreak/>
        <w:t xml:space="preserve">construction operations.  Remove and dispose of damaged material </w:t>
      </w:r>
      <w:r w:rsidRPr="00E03B72">
        <w:rPr>
          <w:noProof/>
        </w:rPr>
        <w:t>in accordance with</w:t>
      </w:r>
      <w:r w:rsidRPr="006F00C8">
        <w:t xml:space="preserve"> applicable regulations at no additional cost to the Owner</w:t>
      </w:r>
    </w:p>
    <w:p w14:paraId="4C015A16" w14:textId="231CF641" w:rsidR="008D547F" w:rsidRDefault="008D547F" w:rsidP="008D547F">
      <w:pPr>
        <w:spacing w:after="0"/>
      </w:pPr>
    </w:p>
    <w:p w14:paraId="6AE9CED6" w14:textId="77777777" w:rsidR="008D547F" w:rsidRDefault="008D547F" w:rsidP="008D547F">
      <w:pPr>
        <w:spacing w:after="0"/>
      </w:pPr>
    </w:p>
    <w:p w14:paraId="26B0E792" w14:textId="77777777" w:rsidR="008D547F" w:rsidRDefault="008D547F" w:rsidP="008D547F">
      <w:pPr>
        <w:spacing w:after="0"/>
      </w:pPr>
      <w:r>
        <w:t>1.0</w:t>
      </w:r>
      <w:r w:rsidR="00EA131C">
        <w:t>7</w:t>
      </w:r>
      <w:r>
        <w:tab/>
        <w:t>PROJECT CONDITIONS</w:t>
      </w:r>
    </w:p>
    <w:p w14:paraId="6BB0A161" w14:textId="77777777" w:rsidR="008D547F" w:rsidRDefault="008D547F" w:rsidP="008D547F">
      <w:pPr>
        <w:spacing w:after="0"/>
      </w:pPr>
    </w:p>
    <w:p w14:paraId="722C022B" w14:textId="5AB5EE65" w:rsidR="008D547F" w:rsidRDefault="008D547F" w:rsidP="007826A6">
      <w:pPr>
        <w:pStyle w:val="ListParagraph"/>
        <w:numPr>
          <w:ilvl w:val="0"/>
          <w:numId w:val="16"/>
        </w:numPr>
        <w:spacing w:after="0"/>
      </w:pPr>
      <w:r>
        <w:t xml:space="preserve">Weather Conditions: Perform work only when existing and forecasted weather conditions are within the guidelines established by the manufacturer of the waterproofing materials. </w:t>
      </w:r>
      <w:r w:rsidR="00054401">
        <w:t xml:space="preserve">Contact manufacture if </w:t>
      </w:r>
      <w:r>
        <w:t xml:space="preserve">waterproofing installation </w:t>
      </w:r>
      <w:r w:rsidR="00054401">
        <w:t xml:space="preserve">occurs </w:t>
      </w:r>
      <w:r>
        <w:t>when ambient or substrate temperature is below 50</w:t>
      </w:r>
      <w:r w:rsidR="006F00C8" w:rsidRPr="00250B66">
        <w:rPr>
          <w:rFonts w:cstheme="minorHAnsi"/>
        </w:rPr>
        <w:t>°</w:t>
      </w:r>
      <w:r>
        <w:t xml:space="preserve">F. </w:t>
      </w:r>
    </w:p>
    <w:p w14:paraId="1D5C163F" w14:textId="77777777" w:rsidR="006F00C8" w:rsidRDefault="006F00C8" w:rsidP="007826A6">
      <w:pPr>
        <w:pStyle w:val="ListParagraph"/>
        <w:numPr>
          <w:ilvl w:val="0"/>
          <w:numId w:val="16"/>
        </w:numPr>
        <w:spacing w:after="0"/>
      </w:pPr>
      <w:r>
        <w:t xml:space="preserve">Coordinate waterproofing work with other trades.  The applicator shall have </w:t>
      </w:r>
      <w:r w:rsidR="00433B10">
        <w:t xml:space="preserve">the </w:t>
      </w:r>
      <w:r w:rsidRPr="00433B10">
        <w:rPr>
          <w:noProof/>
        </w:rPr>
        <w:t>sole</w:t>
      </w:r>
      <w:r>
        <w:t xml:space="preserve"> right of access to the specified areas for the time needed to complete </w:t>
      </w:r>
      <w:r w:rsidR="00433B10">
        <w:t xml:space="preserve">the </w:t>
      </w:r>
      <w:r w:rsidRPr="00433B10">
        <w:rPr>
          <w:noProof/>
        </w:rPr>
        <w:t>installation</w:t>
      </w:r>
      <w:r>
        <w:t>.</w:t>
      </w:r>
    </w:p>
    <w:p w14:paraId="70CE34A4" w14:textId="77777777" w:rsidR="006F00C8" w:rsidRDefault="006F00C8" w:rsidP="007826A6">
      <w:pPr>
        <w:pStyle w:val="ListParagraph"/>
        <w:numPr>
          <w:ilvl w:val="0"/>
          <w:numId w:val="16"/>
        </w:numPr>
        <w:spacing w:after="0"/>
      </w:pPr>
      <w:r>
        <w:t xml:space="preserve">Warn personnel against breathing vapors and contact of </w:t>
      </w:r>
      <w:r w:rsidR="00EA131C">
        <w:t xml:space="preserve">the </w:t>
      </w:r>
      <w:r w:rsidRPr="00EA131C">
        <w:rPr>
          <w:noProof/>
        </w:rPr>
        <w:t>material</w:t>
      </w:r>
      <w:r>
        <w:t xml:space="preserve"> with skin or eyes. Wear applicable protective clothing and respiratory protection gear.</w:t>
      </w:r>
    </w:p>
    <w:p w14:paraId="31C67BE7" w14:textId="77777777" w:rsidR="008D547F" w:rsidRDefault="00433B10" w:rsidP="007826A6">
      <w:pPr>
        <w:pStyle w:val="ListParagraph"/>
        <w:numPr>
          <w:ilvl w:val="0"/>
          <w:numId w:val="16"/>
        </w:numPr>
        <w:spacing w:after="0"/>
      </w:pPr>
      <w:r>
        <w:t>K</w:t>
      </w:r>
      <w:r w:rsidRPr="00433B10">
        <w:t xml:space="preserve">eep flammable products away from spark or flame.  Do not allow </w:t>
      </w:r>
      <w:r w:rsidR="00EA131C">
        <w:t xml:space="preserve">the </w:t>
      </w:r>
      <w:r w:rsidRPr="00EA131C">
        <w:rPr>
          <w:noProof/>
        </w:rPr>
        <w:t>use</w:t>
      </w:r>
      <w:r w:rsidRPr="00433B10">
        <w:t xml:space="preserve"> of spark-producing equipment during application and until all vapors have dissipated</w:t>
      </w:r>
    </w:p>
    <w:p w14:paraId="268C1E5E" w14:textId="77777777" w:rsidR="00433B10" w:rsidRDefault="00433B10" w:rsidP="00433B10">
      <w:pPr>
        <w:pStyle w:val="ListParagraph"/>
        <w:spacing w:after="0"/>
        <w:ind w:left="1080"/>
      </w:pPr>
    </w:p>
    <w:p w14:paraId="6875C0A1" w14:textId="35991C5B" w:rsidR="008D547F" w:rsidRDefault="008D547F" w:rsidP="008D547F">
      <w:pPr>
        <w:spacing w:after="0"/>
      </w:pPr>
      <w:r>
        <w:t>1.0</w:t>
      </w:r>
      <w:r w:rsidR="00EA131C">
        <w:t>8</w:t>
      </w:r>
      <w:r>
        <w:t xml:space="preserve"> </w:t>
      </w:r>
      <w:r>
        <w:tab/>
        <w:t>WARRANTY</w:t>
      </w:r>
    </w:p>
    <w:p w14:paraId="4DE19C4F" w14:textId="5E8651BA" w:rsidR="003F5B66" w:rsidRDefault="003F5B66" w:rsidP="008D547F">
      <w:pPr>
        <w:spacing w:after="0"/>
      </w:pPr>
      <w:r>
        <w:rPr>
          <w:noProof/>
        </w:rPr>
        <mc:AlternateContent>
          <mc:Choice Requires="wps">
            <w:drawing>
              <wp:inline distT="0" distB="0" distL="0" distR="0" wp14:anchorId="61FA2CA0" wp14:editId="558EF115">
                <wp:extent cx="5486400" cy="785573"/>
                <wp:effectExtent l="0" t="0" r="19050" b="1016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85573"/>
                        </a:xfrm>
                        <a:prstGeom prst="rect">
                          <a:avLst/>
                        </a:prstGeom>
                        <a:solidFill>
                          <a:schemeClr val="accent2">
                            <a:lumMod val="40000"/>
                            <a:lumOff val="60000"/>
                          </a:schemeClr>
                        </a:solidFill>
                        <a:ln w="9525">
                          <a:solidFill>
                            <a:srgbClr val="FF0000"/>
                          </a:solidFill>
                          <a:miter lim="800000"/>
                          <a:headEnd/>
                          <a:tailEnd/>
                        </a:ln>
                      </wps:spPr>
                      <wps:txbx>
                        <w:txbxContent>
                          <w:p w14:paraId="633666F4" w14:textId="77777777" w:rsidR="003F5B66" w:rsidRDefault="003F5B66" w:rsidP="003F5B66">
                            <w:pPr>
                              <w:rPr>
                                <w:color w:val="2A20E8"/>
                              </w:rPr>
                            </w:pPr>
                            <w:r>
                              <w:rPr>
                                <w:color w:val="2A20E8"/>
                              </w:rPr>
                              <w:t>Warranty Selection: Below are two warranty options offered by AVM Industries. The selection of Option #2 will involve additional requirements mentioned throughout the paragraph. Delete the option NOT selected.</w:t>
                            </w:r>
                          </w:p>
                          <w:p w14:paraId="391879D4" w14:textId="77777777" w:rsidR="003F5B66" w:rsidRDefault="003F5B66" w:rsidP="003F5B66">
                            <w:pPr>
                              <w:rPr>
                                <w:color w:val="2A20E8"/>
                              </w:rPr>
                            </w:pPr>
                          </w:p>
                          <w:p w14:paraId="7B069606" w14:textId="77777777" w:rsidR="003F5B66" w:rsidRDefault="003F5B66" w:rsidP="003F5B66">
                            <w:r w:rsidRPr="00CD72B5">
                              <w:rPr>
                                <w:color w:val="2A20E8"/>
                              </w:rPr>
                              <w:t xml:space="preserve">If Shotcrete is being used for structural foundation walls and the project is beneath the water-table (hydrostatic condition), please consult with your AVM representative prior to finalizing the specification.  AVM’s dual waterproofing system may be required.  </w:t>
                            </w:r>
                          </w:p>
                        </w:txbxContent>
                      </wps:txbx>
                      <wps:bodyPr rot="0" vert="horz" wrap="square" lIns="91440" tIns="45720" rIns="91440" bIns="45720" anchor="t" anchorCtr="0">
                        <a:spAutoFit/>
                      </wps:bodyPr>
                    </wps:wsp>
                  </a:graphicData>
                </a:graphic>
              </wp:inline>
            </w:drawing>
          </mc:Choice>
          <mc:Fallback>
            <w:pict>
              <v:shape w14:anchorId="61FA2CA0" id="Text Box 4" o:spid="_x0000_s1028" type="#_x0000_t202" style="width:6in;height:6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" fillcolor="#f7caac [1301]" strokecolor="red">
                <v:textbox style="mso-fit-shape-to-text:t">
                  <w:txbxContent>
                    <w:p w14:paraId="633666F4" w14:textId="77777777" w:rsidR="003F5B66" w:rsidRDefault="003F5B66" w:rsidP="003F5B66">
                      <w:pPr>
                        <w:rPr>
                          <w:color w:val="2A20E8"/>
                        </w:rPr>
                      </w:pPr>
                      <w:r>
                        <w:rPr>
                          <w:color w:val="2A20E8"/>
                        </w:rPr>
                        <w:t>Warranty Selection: Below are two warranty options offered by AVM Industries. The selection of Option #2 will involve additional requirements mentioned throughout the paragraph. Delete the option NOT selected.</w:t>
                      </w:r>
                    </w:p>
                    <w:p w14:paraId="391879D4" w14:textId="77777777" w:rsidR="003F5B66" w:rsidRDefault="003F5B66" w:rsidP="003F5B66">
                      <w:pPr>
                        <w:rPr>
                          <w:color w:val="2A20E8"/>
                        </w:rPr>
                      </w:pPr>
                    </w:p>
                    <w:p w14:paraId="7B069606" w14:textId="77777777" w:rsidR="003F5B66" w:rsidRDefault="003F5B66" w:rsidP="003F5B66">
                      <w:r w:rsidRPr="00CD72B5">
                        <w:rPr>
                          <w:color w:val="2A20E8"/>
                        </w:rPr>
                        <w:t xml:space="preserve">If Shotcrete is being used for structural foundation walls and the project is beneath the water-table (hydrostatic condition), please consult with your AVM representative prior to finalizing the specification.  AVM’s dual waterproofing system may be required.  </w:t>
                      </w:r>
                    </w:p>
                  </w:txbxContent>
                </v:textbox>
                <w10:anchorlock/>
              </v:shape>
            </w:pict>
          </mc:Fallback>
        </mc:AlternateContent>
      </w:r>
    </w:p>
    <w:p w14:paraId="086BE172" w14:textId="77777777" w:rsidR="008D547F" w:rsidRDefault="008D547F" w:rsidP="008D547F">
      <w:pPr>
        <w:spacing w:after="0"/>
      </w:pPr>
    </w:p>
    <w:p w14:paraId="56BE3BC9" w14:textId="77777777" w:rsidR="003F5B66" w:rsidRPr="003F5B66" w:rsidRDefault="003F5B66" w:rsidP="003F5B66">
      <w:pPr>
        <w:pStyle w:val="Sections"/>
        <w:jc w:val="both"/>
        <w:rPr>
          <w:rFonts w:asciiTheme="minorHAnsi" w:hAnsiTheme="minorHAnsi" w:cstheme="minorHAnsi"/>
          <w:b w:val="0"/>
          <w:bCs w:val="0"/>
          <w:sz w:val="22"/>
          <w:szCs w:val="22"/>
        </w:rPr>
      </w:pPr>
      <w:r w:rsidRPr="003F5B66">
        <w:rPr>
          <w:rFonts w:asciiTheme="minorHAnsi" w:hAnsiTheme="minorHAnsi" w:cstheme="minorHAnsi"/>
          <w:b w:val="0"/>
          <w:bCs w:val="0"/>
          <w:color w:val="3333FF"/>
          <w:sz w:val="22"/>
          <w:szCs w:val="22"/>
          <w:bdr w:val="single" w:sz="4" w:space="0" w:color="auto"/>
          <w:shd w:val="clear" w:color="auto" w:fill="F7CAAC" w:themeFill="accent2" w:themeFillTint="66"/>
        </w:rPr>
        <w:t>Option #1 (A): Remove paragraph below if Option #2 is selected</w:t>
      </w:r>
    </w:p>
    <w:p w14:paraId="5B088215" w14:textId="77777777" w:rsidR="003F5B66" w:rsidRPr="003F5B66" w:rsidRDefault="003F5B66" w:rsidP="003F5B66">
      <w:pPr>
        <w:pStyle w:val="ListParagraph"/>
        <w:numPr>
          <w:ilvl w:val="0"/>
          <w:numId w:val="22"/>
        </w:numPr>
        <w:autoSpaceDE w:val="0"/>
        <w:autoSpaceDN w:val="0"/>
        <w:spacing w:after="0" w:line="240" w:lineRule="auto"/>
        <w:rPr>
          <w:rFonts w:cstheme="minorHAnsi"/>
        </w:rPr>
      </w:pPr>
      <w:bookmarkStart w:id="0" w:name="_Hlk534705239"/>
      <w:r w:rsidRPr="003F5B66">
        <w:rPr>
          <w:rFonts w:cstheme="minorHAnsi"/>
        </w:rPr>
        <w:t>Manufacturer’s Warranty:  Manufacturer's standard form in which waterproofing manufacturer agrees to furnish waterproofing material to repair or replace those materials installed according to manufacturer's written instructions that exhibit material defects or otherwise fail to perform as specified under normal use within warranty period specified.</w:t>
      </w:r>
    </w:p>
    <w:p w14:paraId="70734754" w14:textId="77777777" w:rsidR="003F5B66" w:rsidRPr="003F5B66" w:rsidRDefault="003F5B66" w:rsidP="003F5B66">
      <w:pPr>
        <w:pStyle w:val="ListParagraph"/>
        <w:numPr>
          <w:ilvl w:val="1"/>
          <w:numId w:val="22"/>
        </w:numPr>
        <w:autoSpaceDE w:val="0"/>
        <w:autoSpaceDN w:val="0"/>
        <w:spacing w:after="0" w:line="240" w:lineRule="auto"/>
        <w:ind w:left="1440"/>
        <w:rPr>
          <w:rFonts w:cstheme="minorHAnsi"/>
        </w:rPr>
      </w:pPr>
      <w:r w:rsidRPr="003F5B66">
        <w:rPr>
          <w:rFonts w:cstheme="minorHAnsi"/>
        </w:rPr>
        <w:t>Access for Repair: Owner shall provide unimpeded access to the Project and the waterproofing system for purposes of testing, leak investigation, and repair, and shall reinstall removed cladding and overburden materials upon completion of repair.</w:t>
      </w:r>
    </w:p>
    <w:p w14:paraId="11844A58" w14:textId="77777777" w:rsidR="003F5B66" w:rsidRPr="003F5B66" w:rsidRDefault="003F5B66" w:rsidP="003F5B66">
      <w:pPr>
        <w:pStyle w:val="ListParagraph"/>
        <w:numPr>
          <w:ilvl w:val="1"/>
          <w:numId w:val="22"/>
        </w:numPr>
        <w:autoSpaceDE w:val="0"/>
        <w:autoSpaceDN w:val="0"/>
        <w:spacing w:after="0" w:line="240" w:lineRule="auto"/>
        <w:ind w:left="1440"/>
        <w:rPr>
          <w:rFonts w:cstheme="minorHAnsi"/>
        </w:rPr>
      </w:pPr>
      <w:r w:rsidRPr="003F5B66">
        <w:rPr>
          <w:rFonts w:cstheme="minorHAnsi"/>
        </w:rPr>
        <w:t xml:space="preserve">Cost Limitation: Manufacturer’s obligation for repair or replacement shall be limited to the original cost of the material </w:t>
      </w:r>
    </w:p>
    <w:p w14:paraId="1B24C9F1" w14:textId="77777777" w:rsidR="003F5B66" w:rsidRPr="003F5B66" w:rsidRDefault="003F5B66" w:rsidP="003F5B66">
      <w:pPr>
        <w:pStyle w:val="ListParagraph"/>
        <w:numPr>
          <w:ilvl w:val="1"/>
          <w:numId w:val="22"/>
        </w:numPr>
        <w:autoSpaceDE w:val="0"/>
        <w:autoSpaceDN w:val="0"/>
        <w:spacing w:after="0" w:line="240" w:lineRule="auto"/>
        <w:ind w:left="1440"/>
        <w:rPr>
          <w:rFonts w:cstheme="minorHAnsi"/>
        </w:rPr>
      </w:pPr>
      <w:r w:rsidRPr="003F5B66">
        <w:rPr>
          <w:rFonts w:cstheme="minorHAnsi"/>
        </w:rPr>
        <w:t>Warranty Period: 5 years from date of Substantial Completion</w:t>
      </w:r>
    </w:p>
    <w:p w14:paraId="6D63F053" w14:textId="77777777" w:rsidR="003F5B66" w:rsidRPr="003F5B66" w:rsidRDefault="003F5B66" w:rsidP="003F5B66">
      <w:pPr>
        <w:pStyle w:val="ListParagraph"/>
        <w:numPr>
          <w:ilvl w:val="1"/>
          <w:numId w:val="22"/>
        </w:numPr>
        <w:autoSpaceDE w:val="0"/>
        <w:autoSpaceDN w:val="0"/>
        <w:spacing w:after="0" w:line="240" w:lineRule="auto"/>
        <w:ind w:left="1440"/>
        <w:rPr>
          <w:rFonts w:cstheme="minorHAnsi"/>
        </w:rPr>
      </w:pPr>
      <w:r w:rsidRPr="003F5B66">
        <w:rPr>
          <w:rFonts w:cstheme="minorHAnsi"/>
        </w:rPr>
        <w:t>Applicator will provide a 2-year labor</w:t>
      </w:r>
    </w:p>
    <w:p w14:paraId="2E078ED3" w14:textId="77777777" w:rsidR="003F5B66" w:rsidRPr="003F5B66" w:rsidRDefault="003F5B66" w:rsidP="003F5B66">
      <w:pPr>
        <w:rPr>
          <w:rFonts w:cstheme="minorHAnsi"/>
        </w:rPr>
      </w:pPr>
      <w:r w:rsidRPr="003F5B66">
        <w:rPr>
          <w:rFonts w:cstheme="minorHAnsi"/>
          <w:color w:val="3333FF"/>
          <w:bdr w:val="single" w:sz="4" w:space="0" w:color="auto"/>
          <w:shd w:val="clear" w:color="auto" w:fill="F7CAAC" w:themeFill="accent2" w:themeFillTint="66"/>
        </w:rPr>
        <w:t>Option #2 (B): Remove paragraph below if Option #1 is selected</w:t>
      </w:r>
    </w:p>
    <w:bookmarkEnd w:id="0"/>
    <w:p w14:paraId="72FEF311" w14:textId="5C5DED75" w:rsidR="003F5B66" w:rsidRPr="003F5B66" w:rsidRDefault="003F5B66" w:rsidP="003F5B66">
      <w:pPr>
        <w:numPr>
          <w:ilvl w:val="0"/>
          <w:numId w:val="22"/>
        </w:numPr>
        <w:tabs>
          <w:tab w:val="left" w:pos="1080"/>
        </w:tabs>
        <w:autoSpaceDE w:val="0"/>
        <w:autoSpaceDN w:val="0"/>
        <w:spacing w:after="0" w:line="240" w:lineRule="auto"/>
        <w:jc w:val="both"/>
        <w:rPr>
          <w:rFonts w:cstheme="minorHAnsi"/>
        </w:rPr>
      </w:pPr>
      <w:r w:rsidRPr="003F5B66">
        <w:rPr>
          <w:rFonts w:cstheme="minorHAnsi"/>
        </w:rPr>
        <w:t xml:space="preserve">Manufacturer’s Warranty:  Upon installation completion and manufacturer acceptance of the work required by this section, the waterproofing materials manufacturer will provide to the project Owner, a written </w:t>
      </w:r>
      <w:r>
        <w:rPr>
          <w:rFonts w:cstheme="minorHAnsi"/>
        </w:rPr>
        <w:t>ten</w:t>
      </w:r>
      <w:r w:rsidRPr="003F5B66">
        <w:rPr>
          <w:rFonts w:cstheme="minorHAnsi"/>
        </w:rPr>
        <w:t xml:space="preserve"> (1</w:t>
      </w:r>
      <w:r>
        <w:rPr>
          <w:rFonts w:cstheme="minorHAnsi"/>
        </w:rPr>
        <w:t>0</w:t>
      </w:r>
      <w:r w:rsidRPr="003F5B66">
        <w:rPr>
          <w:rFonts w:cstheme="minorHAnsi"/>
        </w:rPr>
        <w:t xml:space="preserve">) year No Dollar Limit </w:t>
      </w:r>
      <w:proofErr w:type="spellStart"/>
      <w:r w:rsidRPr="003F5B66">
        <w:rPr>
          <w:rFonts w:cstheme="minorHAnsi"/>
        </w:rPr>
        <w:t>AussieGuard</w:t>
      </w:r>
      <w:proofErr w:type="spellEnd"/>
      <w:r w:rsidRPr="003F5B66">
        <w:rPr>
          <w:rFonts w:cstheme="minorHAnsi"/>
        </w:rPr>
        <w:t xml:space="preserve">® waterproofing warranty, </w:t>
      </w:r>
      <w:r w:rsidRPr="003F5B66">
        <w:rPr>
          <w:rFonts w:cstheme="minorHAnsi"/>
        </w:rPr>
        <w:lastRenderedPageBreak/>
        <w:t>covering both materials and labor.  Issuance of Manufacturer's Waterproofing Warranty requires the following:</w:t>
      </w:r>
    </w:p>
    <w:p w14:paraId="39BFB8C7" w14:textId="77777777" w:rsidR="003F5B66" w:rsidRPr="003F5B66" w:rsidRDefault="003F5B66" w:rsidP="003F5B66">
      <w:pPr>
        <w:numPr>
          <w:ilvl w:val="1"/>
          <w:numId w:val="22"/>
        </w:numPr>
        <w:tabs>
          <w:tab w:val="left" w:pos="1080"/>
        </w:tabs>
        <w:autoSpaceDE w:val="0"/>
        <w:autoSpaceDN w:val="0"/>
        <w:spacing w:after="0" w:line="240" w:lineRule="auto"/>
        <w:jc w:val="both"/>
        <w:rPr>
          <w:rFonts w:cstheme="minorHAnsi"/>
        </w:rPr>
      </w:pPr>
      <w:r w:rsidRPr="003F5B66">
        <w:rPr>
          <w:rFonts w:cstheme="minorHAnsi"/>
        </w:rPr>
        <w:t>Waterproofing system products shall have been provided by a single manufacturer</w:t>
      </w:r>
    </w:p>
    <w:p w14:paraId="0B208FD3" w14:textId="77777777" w:rsidR="003F5B66" w:rsidRPr="003F5B66" w:rsidRDefault="003F5B66" w:rsidP="003F5B66">
      <w:pPr>
        <w:numPr>
          <w:ilvl w:val="1"/>
          <w:numId w:val="22"/>
        </w:numPr>
        <w:tabs>
          <w:tab w:val="left" w:pos="1080"/>
        </w:tabs>
        <w:autoSpaceDE w:val="0"/>
        <w:autoSpaceDN w:val="0"/>
        <w:spacing w:after="0" w:line="240" w:lineRule="auto"/>
        <w:jc w:val="both"/>
        <w:rPr>
          <w:rFonts w:cstheme="minorHAnsi"/>
        </w:rPr>
      </w:pPr>
      <w:r w:rsidRPr="003F5B66">
        <w:rPr>
          <w:rFonts w:cstheme="minorHAnsi"/>
        </w:rPr>
        <w:t xml:space="preserve">Pre-Installation Conference.  </w:t>
      </w:r>
      <w:r w:rsidRPr="003F5B66">
        <w:rPr>
          <w:rFonts w:cstheme="minorHAnsi"/>
          <w:color w:val="3333FF"/>
          <w:bdr w:val="single" w:sz="4" w:space="0" w:color="auto"/>
          <w:shd w:val="clear" w:color="auto" w:fill="F7CAAC" w:themeFill="accent2" w:themeFillTint="66"/>
        </w:rPr>
        <w:t xml:space="preserve">Reference </w:t>
      </w:r>
      <w:proofErr w:type="gramStart"/>
      <w:r w:rsidRPr="003F5B66">
        <w:rPr>
          <w:rFonts w:cstheme="minorHAnsi"/>
          <w:color w:val="3333FF"/>
          <w:bdr w:val="single" w:sz="4" w:space="0" w:color="auto"/>
          <w:shd w:val="clear" w:color="auto" w:fill="F7CAAC" w:themeFill="accent2" w:themeFillTint="66"/>
        </w:rPr>
        <w:t>Section  1.04</w:t>
      </w:r>
      <w:proofErr w:type="gramEnd"/>
      <w:r w:rsidRPr="003F5B66">
        <w:rPr>
          <w:rFonts w:cstheme="minorHAnsi"/>
          <w:color w:val="3333FF"/>
          <w:bdr w:val="single" w:sz="4" w:space="0" w:color="auto"/>
          <w:shd w:val="clear" w:color="auto" w:fill="F7CAAC" w:themeFill="accent2" w:themeFillTint="66"/>
        </w:rPr>
        <w:t xml:space="preserve"> (Quality Assurance), Section E</w:t>
      </w:r>
    </w:p>
    <w:p w14:paraId="7B3A49D8" w14:textId="77777777" w:rsidR="003F5B66" w:rsidRPr="003F5B66" w:rsidRDefault="003F5B66" w:rsidP="003F5B66">
      <w:pPr>
        <w:numPr>
          <w:ilvl w:val="1"/>
          <w:numId w:val="22"/>
        </w:numPr>
        <w:tabs>
          <w:tab w:val="left" w:pos="1080"/>
        </w:tabs>
        <w:autoSpaceDE w:val="0"/>
        <w:autoSpaceDN w:val="0"/>
        <w:spacing w:after="0" w:line="240" w:lineRule="auto"/>
        <w:jc w:val="both"/>
        <w:rPr>
          <w:rFonts w:cstheme="minorHAnsi"/>
        </w:rPr>
      </w:pPr>
      <w:r w:rsidRPr="003F5B66">
        <w:rPr>
          <w:rFonts w:cstheme="minorHAnsi"/>
        </w:rPr>
        <w:t>Installation inspected by an approved 3</w:t>
      </w:r>
      <w:r w:rsidRPr="003F5B66">
        <w:rPr>
          <w:rFonts w:cstheme="minorHAnsi"/>
          <w:vertAlign w:val="superscript"/>
        </w:rPr>
        <w:t>rd</w:t>
      </w:r>
      <w:r w:rsidRPr="003F5B66">
        <w:rPr>
          <w:rFonts w:cstheme="minorHAnsi"/>
        </w:rPr>
        <w:t xml:space="preserve"> Party Independent Inspection Firm. </w:t>
      </w:r>
      <w:r w:rsidRPr="003F5B66">
        <w:rPr>
          <w:rFonts w:cstheme="minorHAnsi"/>
          <w:color w:val="3333FF"/>
          <w:bdr w:val="single" w:sz="4" w:space="0" w:color="auto"/>
          <w:shd w:val="clear" w:color="auto" w:fill="F7CAAC" w:themeFill="accent2" w:themeFillTint="66"/>
        </w:rPr>
        <w:t>Reference 1.04 (Quality Assurance), section C (Independent Observation</w:t>
      </w:r>
      <w:r w:rsidRPr="003F5B66">
        <w:rPr>
          <w:rFonts w:cstheme="minorHAnsi"/>
          <w:b/>
          <w:bCs/>
          <w:color w:val="3333FF"/>
          <w:bdr w:val="single" w:sz="4" w:space="0" w:color="auto"/>
          <w:shd w:val="clear" w:color="auto" w:fill="F7CAAC" w:themeFill="accent2" w:themeFillTint="66"/>
        </w:rPr>
        <w:t>)</w:t>
      </w:r>
      <w:r w:rsidRPr="003F5B66">
        <w:rPr>
          <w:rFonts w:cstheme="minorHAnsi"/>
          <w:b/>
          <w:bCs/>
          <w:color w:val="3333FF"/>
        </w:rPr>
        <w:t>.</w:t>
      </w:r>
      <w:r w:rsidRPr="003F5B66">
        <w:rPr>
          <w:rFonts w:cstheme="minorHAnsi"/>
          <w:color w:val="3333FF"/>
        </w:rPr>
        <w:t xml:space="preserve">  </w:t>
      </w:r>
    </w:p>
    <w:p w14:paraId="062FEC84" w14:textId="77777777" w:rsidR="003F5B66" w:rsidRPr="003F5B66" w:rsidRDefault="003F5B66" w:rsidP="003F5B66">
      <w:pPr>
        <w:numPr>
          <w:ilvl w:val="1"/>
          <w:numId w:val="22"/>
        </w:numPr>
        <w:tabs>
          <w:tab w:val="left" w:pos="1080"/>
        </w:tabs>
        <w:autoSpaceDE w:val="0"/>
        <w:autoSpaceDN w:val="0"/>
        <w:spacing w:after="0" w:line="240" w:lineRule="auto"/>
        <w:jc w:val="both"/>
        <w:rPr>
          <w:rFonts w:cstheme="minorHAnsi"/>
          <w:color w:val="3333FF"/>
        </w:rPr>
      </w:pPr>
      <w:proofErr w:type="spellStart"/>
      <w:r w:rsidRPr="003F5B66">
        <w:rPr>
          <w:rFonts w:cstheme="minorHAnsi"/>
        </w:rPr>
        <w:t>Waterstop</w:t>
      </w:r>
      <w:proofErr w:type="spellEnd"/>
      <w:r w:rsidRPr="003F5B66">
        <w:rPr>
          <w:rFonts w:cstheme="minorHAnsi"/>
        </w:rPr>
        <w:t xml:space="preserve"> manufactured and supplied by the waterproofing membrane manufacturer must be installed in all applicable concrete construction joints and around applicable penetrations.  </w:t>
      </w:r>
      <w:r w:rsidRPr="003F5B66">
        <w:rPr>
          <w:rFonts w:cstheme="minorHAnsi"/>
          <w:color w:val="3333FF"/>
          <w:bdr w:val="single" w:sz="4" w:space="0" w:color="auto"/>
          <w:shd w:val="clear" w:color="auto" w:fill="F7CAAC" w:themeFill="accent2" w:themeFillTint="66"/>
        </w:rPr>
        <w:t xml:space="preserve">Reference Specification Section 031500- </w:t>
      </w:r>
      <w:proofErr w:type="spellStart"/>
      <w:r w:rsidRPr="003F5B66">
        <w:rPr>
          <w:rFonts w:cstheme="minorHAnsi"/>
          <w:color w:val="3333FF"/>
          <w:bdr w:val="single" w:sz="4" w:space="0" w:color="auto"/>
          <w:shd w:val="clear" w:color="auto" w:fill="F7CAAC" w:themeFill="accent2" w:themeFillTint="66"/>
        </w:rPr>
        <w:t>Waterstops</w:t>
      </w:r>
      <w:proofErr w:type="spellEnd"/>
    </w:p>
    <w:p w14:paraId="77913FF8" w14:textId="77777777" w:rsidR="003F5B66" w:rsidRPr="003F5B66" w:rsidRDefault="003F5B66" w:rsidP="003F5B66">
      <w:pPr>
        <w:numPr>
          <w:ilvl w:val="1"/>
          <w:numId w:val="22"/>
        </w:numPr>
        <w:tabs>
          <w:tab w:val="left" w:pos="1080"/>
        </w:tabs>
        <w:autoSpaceDE w:val="0"/>
        <w:autoSpaceDN w:val="0"/>
        <w:spacing w:after="0" w:line="240" w:lineRule="auto"/>
        <w:jc w:val="both"/>
        <w:rPr>
          <w:rFonts w:cstheme="minorHAnsi"/>
        </w:rPr>
      </w:pPr>
      <w:bookmarkStart w:id="1" w:name="_Hlk59020412"/>
      <w:r w:rsidRPr="003F5B66">
        <w:rPr>
          <w:rFonts w:cstheme="minorHAnsi"/>
        </w:rPr>
        <w:t>Applicator will provide a 2-year labor warranty</w:t>
      </w:r>
      <w:bookmarkEnd w:id="1"/>
      <w:r w:rsidRPr="003F5B66">
        <w:rPr>
          <w:rFonts w:cstheme="minorHAnsi"/>
        </w:rPr>
        <w:t xml:space="preserve">. </w:t>
      </w:r>
    </w:p>
    <w:p w14:paraId="2F86FEC0" w14:textId="77777777" w:rsidR="00834E97" w:rsidRDefault="00834E97" w:rsidP="00834E97">
      <w:pPr>
        <w:pStyle w:val="ListParagraph"/>
        <w:spacing w:after="0"/>
      </w:pPr>
    </w:p>
    <w:p w14:paraId="30B6600B" w14:textId="77777777" w:rsidR="008D547F" w:rsidRDefault="008D547F" w:rsidP="008D547F">
      <w:pPr>
        <w:spacing w:after="0"/>
      </w:pPr>
      <w:r>
        <w:t xml:space="preserve">PART 2 - PRODUCTS </w:t>
      </w:r>
    </w:p>
    <w:p w14:paraId="5F8F51AC" w14:textId="77777777" w:rsidR="008D547F" w:rsidRDefault="008D547F" w:rsidP="008D547F">
      <w:pPr>
        <w:spacing w:after="0"/>
      </w:pPr>
    </w:p>
    <w:p w14:paraId="183D1EDC" w14:textId="77777777" w:rsidR="008D547F" w:rsidRDefault="008D547F" w:rsidP="008D547F">
      <w:pPr>
        <w:spacing w:after="0"/>
      </w:pPr>
      <w:r>
        <w:t xml:space="preserve">2.01 </w:t>
      </w:r>
      <w:r>
        <w:tab/>
        <w:t>MANUFACTURER</w:t>
      </w:r>
    </w:p>
    <w:p w14:paraId="7BD59C8F" w14:textId="77777777" w:rsidR="008D547F" w:rsidRDefault="008D547F" w:rsidP="008D547F">
      <w:pPr>
        <w:spacing w:after="0"/>
      </w:pPr>
    </w:p>
    <w:p w14:paraId="4CE41475" w14:textId="694CFD97" w:rsidR="008D547F" w:rsidRDefault="008D547F" w:rsidP="007826A6">
      <w:pPr>
        <w:pStyle w:val="ListParagraph"/>
        <w:numPr>
          <w:ilvl w:val="0"/>
          <w:numId w:val="17"/>
        </w:numPr>
        <w:spacing w:after="0"/>
      </w:pPr>
      <w:r>
        <w:t xml:space="preserve">Provide </w:t>
      </w:r>
      <w:r w:rsidR="00EA131C">
        <w:t xml:space="preserve">AVM </w:t>
      </w:r>
      <w:r>
        <w:t>Aussie Mate self-adhering sheet waterproofing 580-AL</w:t>
      </w:r>
      <w:r w:rsidR="00054401">
        <w:t xml:space="preserve"> </w:t>
      </w:r>
      <w:r>
        <w:t>and prefabricated drainage composite as manufactured by AVM Industries, Inc., 8245 Remmet Ave, Canoga Park, CA 91304, USA. Phone: (818)888-0050; Web-site: http://www.avmindustries.com</w:t>
      </w:r>
    </w:p>
    <w:p w14:paraId="64F1A5BE" w14:textId="77777777" w:rsidR="008D547F" w:rsidRDefault="008D547F" w:rsidP="008D547F">
      <w:pPr>
        <w:spacing w:after="0"/>
      </w:pPr>
    </w:p>
    <w:p w14:paraId="257050AD" w14:textId="77777777" w:rsidR="008D547F" w:rsidRDefault="008D547F" w:rsidP="008D547F">
      <w:pPr>
        <w:spacing w:after="0"/>
      </w:pPr>
      <w:r>
        <w:t xml:space="preserve">2.02 </w:t>
      </w:r>
      <w:r>
        <w:tab/>
      </w:r>
      <w:r w:rsidR="00890046">
        <w:t>PRODUCTS</w:t>
      </w:r>
    </w:p>
    <w:p w14:paraId="60D3D0D7" w14:textId="77777777" w:rsidR="008D547F" w:rsidRDefault="008D547F" w:rsidP="008D547F">
      <w:pPr>
        <w:spacing w:after="0"/>
      </w:pPr>
    </w:p>
    <w:p w14:paraId="38FFB9B3" w14:textId="77777777" w:rsidR="008D547F" w:rsidRDefault="008D547F" w:rsidP="007826A6">
      <w:pPr>
        <w:pStyle w:val="ListParagraph"/>
        <w:numPr>
          <w:ilvl w:val="0"/>
          <w:numId w:val="18"/>
        </w:numPr>
        <w:spacing w:after="0"/>
      </w:pPr>
      <w:r>
        <w:t xml:space="preserve">Waterproofing Membrane: Provide </w:t>
      </w:r>
      <w:r w:rsidR="00EA131C">
        <w:t xml:space="preserve">AVM </w:t>
      </w:r>
      <w:r>
        <w:t xml:space="preserve">Aussie Mate self-adhering waterproofing membrane consisting of 56-mil (1.4 mm) thick rubberized asphalt layer integrally bonded to a 4-mil (0.1 mm) </w:t>
      </w:r>
      <w:r w:rsidR="00EA131C">
        <w:rPr>
          <w:noProof/>
        </w:rPr>
        <w:t>a</w:t>
      </w:r>
      <w:r w:rsidR="00EA131C" w:rsidRPr="00EA131C">
        <w:rPr>
          <w:noProof/>
        </w:rPr>
        <w:t>luminum back</w:t>
      </w:r>
      <w:r w:rsidR="00EA131C">
        <w:rPr>
          <w:noProof/>
        </w:rPr>
        <w:t>ing</w:t>
      </w:r>
      <w:r w:rsidRPr="00EA131C">
        <w:rPr>
          <w:noProof/>
        </w:rPr>
        <w:t>.</w:t>
      </w:r>
    </w:p>
    <w:p w14:paraId="4583C997" w14:textId="77777777" w:rsidR="00890046" w:rsidRDefault="00890046" w:rsidP="00890046">
      <w:pPr>
        <w:spacing w:after="0"/>
        <w:ind w:left="360"/>
      </w:pPr>
    </w:p>
    <w:p w14:paraId="6BD97D38" w14:textId="77777777" w:rsidR="00890046" w:rsidRDefault="00890046" w:rsidP="00890046">
      <w:pPr>
        <w:spacing w:after="0"/>
        <w:ind w:left="360"/>
      </w:pPr>
      <w:r>
        <w:t>PERFORMANCE PROPERTIES:</w:t>
      </w:r>
    </w:p>
    <w:p w14:paraId="11A5C59B" w14:textId="77777777" w:rsidR="00890046" w:rsidRDefault="00890046" w:rsidP="007826A6">
      <w:pPr>
        <w:pStyle w:val="ListParagraph"/>
        <w:numPr>
          <w:ilvl w:val="0"/>
          <w:numId w:val="5"/>
        </w:numPr>
        <w:spacing w:after="0"/>
      </w:pPr>
      <w:r>
        <w:t xml:space="preserve"> </w:t>
      </w:r>
      <w:r w:rsidRPr="00890046">
        <w:t>UV Resistance: up to 180 Days</w:t>
      </w:r>
    </w:p>
    <w:p w14:paraId="1F9A9351" w14:textId="77777777" w:rsidR="00890046" w:rsidRDefault="00890046" w:rsidP="007826A6">
      <w:pPr>
        <w:pStyle w:val="ListParagraph"/>
        <w:numPr>
          <w:ilvl w:val="0"/>
          <w:numId w:val="5"/>
        </w:numPr>
        <w:spacing w:after="0"/>
      </w:pPr>
      <w:r>
        <w:t xml:space="preserve"> Tensile Strength: 171/239 N/50mm</w:t>
      </w:r>
    </w:p>
    <w:p w14:paraId="08125343" w14:textId="77777777" w:rsidR="00890046" w:rsidRDefault="00890046" w:rsidP="007826A6">
      <w:pPr>
        <w:pStyle w:val="ListParagraph"/>
        <w:numPr>
          <w:ilvl w:val="0"/>
          <w:numId w:val="5"/>
        </w:numPr>
        <w:spacing w:after="0"/>
      </w:pPr>
      <w:r>
        <w:t xml:space="preserve"> Tear Strength:  ≥ 12 N </w:t>
      </w:r>
    </w:p>
    <w:p w14:paraId="4210D3BB" w14:textId="77777777" w:rsidR="00890046" w:rsidRDefault="00890046" w:rsidP="007826A6">
      <w:pPr>
        <w:pStyle w:val="ListParagraph"/>
        <w:numPr>
          <w:ilvl w:val="0"/>
          <w:numId w:val="5"/>
        </w:numPr>
        <w:spacing w:after="0"/>
      </w:pPr>
      <w:r>
        <w:t xml:space="preserve"> Heat Resistance: 158°F</w:t>
      </w:r>
    </w:p>
    <w:p w14:paraId="1A979516" w14:textId="77777777" w:rsidR="00890046" w:rsidRDefault="00890046" w:rsidP="007826A6">
      <w:pPr>
        <w:pStyle w:val="ListParagraph"/>
        <w:numPr>
          <w:ilvl w:val="0"/>
          <w:numId w:val="5"/>
        </w:numPr>
        <w:spacing w:after="0"/>
      </w:pPr>
      <w:r>
        <w:t xml:space="preserve"> Low Temperature Flexibility at 5°: No Cracking</w:t>
      </w:r>
    </w:p>
    <w:p w14:paraId="443F32E6" w14:textId="7BCE40BF" w:rsidR="00890046" w:rsidRDefault="00890046" w:rsidP="007826A6">
      <w:pPr>
        <w:pStyle w:val="ListParagraph"/>
        <w:numPr>
          <w:ilvl w:val="0"/>
          <w:numId w:val="5"/>
        </w:numPr>
        <w:spacing w:after="0"/>
      </w:pPr>
      <w:r>
        <w:t>Water</w:t>
      </w:r>
      <w:r w:rsidR="00316245">
        <w:t xml:space="preserve"> </w:t>
      </w:r>
      <w:r>
        <w:t xml:space="preserve">Permeability: 0.3 </w:t>
      </w:r>
      <w:proofErr w:type="spellStart"/>
      <w:r>
        <w:t>Mpa</w:t>
      </w:r>
      <w:proofErr w:type="spellEnd"/>
      <w:r>
        <w:t xml:space="preserve"> for 2 hours</w:t>
      </w:r>
    </w:p>
    <w:p w14:paraId="47908D74" w14:textId="77777777" w:rsidR="00890046" w:rsidRDefault="00890046" w:rsidP="007826A6">
      <w:pPr>
        <w:pStyle w:val="ListParagraph"/>
        <w:numPr>
          <w:ilvl w:val="0"/>
          <w:numId w:val="5"/>
        </w:numPr>
        <w:spacing w:after="0"/>
      </w:pPr>
      <w:r>
        <w:t>Peel Strength between membrane and concrete: 2.1 N/mm</w:t>
      </w:r>
    </w:p>
    <w:p w14:paraId="277D0D71" w14:textId="77777777" w:rsidR="008D547F" w:rsidRDefault="008D547F" w:rsidP="008D547F">
      <w:pPr>
        <w:spacing w:after="0"/>
      </w:pPr>
    </w:p>
    <w:p w14:paraId="03796F16" w14:textId="7CBE7ED4" w:rsidR="00890046" w:rsidRDefault="00890046" w:rsidP="007826A6">
      <w:pPr>
        <w:pStyle w:val="ListParagraph"/>
        <w:numPr>
          <w:ilvl w:val="1"/>
          <w:numId w:val="6"/>
        </w:numPr>
        <w:spacing w:after="0"/>
        <w:rPr>
          <w:noProof/>
        </w:rPr>
      </w:pPr>
      <w:r>
        <w:t>AC</w:t>
      </w:r>
      <w:r w:rsidR="008D547F">
        <w:t xml:space="preserve">CESSORY WATERPROOFING PRODUCTS: </w:t>
      </w:r>
      <w:r w:rsidR="00504DBC">
        <w:t xml:space="preserve"> </w:t>
      </w:r>
    </w:p>
    <w:p w14:paraId="54054173" w14:textId="77777777" w:rsidR="00B122B6" w:rsidRDefault="00B122B6" w:rsidP="00504DBC">
      <w:pPr>
        <w:spacing w:after="0"/>
        <w:rPr>
          <w:noProof/>
        </w:rPr>
      </w:pPr>
    </w:p>
    <w:p w14:paraId="6896EC39" w14:textId="5EE87870" w:rsidR="00504DBC" w:rsidRDefault="00504DBC" w:rsidP="007826A6">
      <w:pPr>
        <w:pStyle w:val="ListParagraph"/>
        <w:numPr>
          <w:ilvl w:val="0"/>
          <w:numId w:val="7"/>
        </w:numPr>
        <w:spacing w:after="0"/>
      </w:pPr>
      <w:r>
        <w:t>Adhesive 501- Solv</w:t>
      </w:r>
      <w:r w:rsidR="001B7E0D">
        <w:t>e</w:t>
      </w:r>
      <w:r>
        <w:t>nt based adhesive for Aussie Mate 580-AL</w:t>
      </w:r>
    </w:p>
    <w:p w14:paraId="10CE4FD1" w14:textId="276EF977" w:rsidR="00B122B6" w:rsidRDefault="003436AD" w:rsidP="007826A6">
      <w:pPr>
        <w:pStyle w:val="ListParagraph"/>
        <w:numPr>
          <w:ilvl w:val="0"/>
          <w:numId w:val="7"/>
        </w:numPr>
        <w:spacing w:after="0"/>
      </w:pPr>
      <w:r>
        <w:t>A</w:t>
      </w:r>
      <w:r w:rsidR="008D547F">
        <w:t xml:space="preserve">ussie Seal M – </w:t>
      </w:r>
      <w:r w:rsidR="00FE4582">
        <w:t>M</w:t>
      </w:r>
      <w:r w:rsidR="008D547F">
        <w:t xml:space="preserve">arine grade sealant </w:t>
      </w:r>
    </w:p>
    <w:p w14:paraId="7C4CD70B" w14:textId="77777777" w:rsidR="00B122B6" w:rsidRDefault="003436AD" w:rsidP="007826A6">
      <w:pPr>
        <w:pStyle w:val="ListParagraph"/>
        <w:numPr>
          <w:ilvl w:val="0"/>
          <w:numId w:val="7"/>
        </w:numPr>
        <w:spacing w:after="0"/>
      </w:pPr>
      <w:r>
        <w:t>Termination Bar: Min</w:t>
      </w:r>
      <w:r w:rsidR="00873626">
        <w:t xml:space="preserve">. </w:t>
      </w:r>
      <w:r>
        <w:t xml:space="preserve">1” (25mm) wide aluminum </w:t>
      </w:r>
      <w:r w:rsidR="00873626">
        <w:t>bar with pre-punched holes on 12” (300mm)</w:t>
      </w:r>
      <w:r w:rsidR="00255C7E">
        <w:t xml:space="preserve"> centering for fastener</w:t>
      </w:r>
      <w:r w:rsidR="00B122B6">
        <w:t>s</w:t>
      </w:r>
    </w:p>
    <w:p w14:paraId="28276C37" w14:textId="77777777" w:rsidR="00FE4582" w:rsidRDefault="008D547F" w:rsidP="007826A6">
      <w:pPr>
        <w:pStyle w:val="ListParagraph"/>
        <w:numPr>
          <w:ilvl w:val="0"/>
          <w:numId w:val="7"/>
        </w:numPr>
        <w:spacing w:after="0"/>
      </w:pPr>
      <w:r>
        <w:t>Protection Course: Approved material by</w:t>
      </w:r>
      <w:r w:rsidR="00B122B6">
        <w:t xml:space="preserve"> the</w:t>
      </w:r>
      <w:r>
        <w:t xml:space="preserve"> </w:t>
      </w:r>
      <w:r w:rsidRPr="00FE4582">
        <w:rPr>
          <w:noProof/>
        </w:rPr>
        <w:t>manufacturer</w:t>
      </w:r>
      <w:r>
        <w:t xml:space="preserve"> </w:t>
      </w:r>
    </w:p>
    <w:p w14:paraId="286898E0" w14:textId="76DD703B" w:rsidR="008D547F" w:rsidRDefault="00A10576" w:rsidP="007826A6">
      <w:pPr>
        <w:pStyle w:val="ListParagraph"/>
        <w:numPr>
          <w:ilvl w:val="0"/>
          <w:numId w:val="7"/>
        </w:numPr>
        <w:spacing w:after="0"/>
      </w:pPr>
      <w:r>
        <w:t xml:space="preserve">Drainage Composite: Shall be </w:t>
      </w:r>
      <w:r w:rsidR="00E3393F">
        <w:t>AVM D</w:t>
      </w:r>
      <w:r w:rsidR="00320447">
        <w:t>rainboard</w:t>
      </w:r>
    </w:p>
    <w:p w14:paraId="409EAF9F" w14:textId="77777777" w:rsidR="008D547F" w:rsidRDefault="008D547F" w:rsidP="00611180">
      <w:pPr>
        <w:spacing w:after="0"/>
      </w:pPr>
    </w:p>
    <w:p w14:paraId="22C4494B" w14:textId="77777777" w:rsidR="008D547F" w:rsidRDefault="008D547F" w:rsidP="008D547F">
      <w:pPr>
        <w:spacing w:after="0"/>
      </w:pPr>
      <w:r>
        <w:t>PART 3 – EXECUTION</w:t>
      </w:r>
    </w:p>
    <w:p w14:paraId="4BFD2621" w14:textId="77777777" w:rsidR="008D547F" w:rsidRDefault="008D547F" w:rsidP="008D547F">
      <w:pPr>
        <w:spacing w:after="0"/>
      </w:pPr>
    </w:p>
    <w:p w14:paraId="49AC993A" w14:textId="77777777" w:rsidR="008D547F" w:rsidRDefault="008D547F" w:rsidP="008D547F">
      <w:pPr>
        <w:spacing w:after="0"/>
      </w:pPr>
      <w:r>
        <w:t xml:space="preserve">3.01 </w:t>
      </w:r>
      <w:r>
        <w:tab/>
        <w:t>SUBSTRATE INSPECTION AND CONDITIONS</w:t>
      </w:r>
    </w:p>
    <w:p w14:paraId="7D7F2CB8" w14:textId="77777777" w:rsidR="008D547F" w:rsidRDefault="008D547F" w:rsidP="008D547F">
      <w:pPr>
        <w:spacing w:after="0"/>
      </w:pPr>
    </w:p>
    <w:p w14:paraId="604A60E8" w14:textId="6B9BB177" w:rsidR="008D547F" w:rsidRDefault="00D5393D" w:rsidP="007826A6">
      <w:pPr>
        <w:pStyle w:val="ListParagraph"/>
        <w:numPr>
          <w:ilvl w:val="0"/>
          <w:numId w:val="10"/>
        </w:numPr>
        <w:spacing w:after="0"/>
      </w:pPr>
      <w:r>
        <w:t>Installer and i</w:t>
      </w:r>
      <w:r w:rsidR="001164A6">
        <w:t>n</w:t>
      </w:r>
      <w:r>
        <w:t>spection firm shall e</w:t>
      </w:r>
      <w:r w:rsidR="001164A6" w:rsidRPr="001164A6">
        <w:t xml:space="preserve">xamine surfaces to receive self-adhering membrane. Notify the general contractor if surfaces are not acceptable. Do not begin surface preparation or application until unacceptable conditions have </w:t>
      </w:r>
      <w:r w:rsidR="001164A6" w:rsidRPr="0053712E">
        <w:rPr>
          <w:noProof/>
        </w:rPr>
        <w:t>been corrected</w:t>
      </w:r>
    </w:p>
    <w:p w14:paraId="166E15D3" w14:textId="77777777" w:rsidR="008D547F" w:rsidRDefault="008D547F" w:rsidP="008D547F">
      <w:pPr>
        <w:spacing w:after="0"/>
      </w:pPr>
    </w:p>
    <w:p w14:paraId="1848051D" w14:textId="77777777" w:rsidR="008D547F" w:rsidRDefault="008D547F" w:rsidP="008D547F">
      <w:pPr>
        <w:spacing w:after="0"/>
      </w:pPr>
      <w:r>
        <w:t xml:space="preserve">3.02 </w:t>
      </w:r>
      <w:r>
        <w:tab/>
        <w:t>SURFACE PREPARATION</w:t>
      </w:r>
    </w:p>
    <w:p w14:paraId="1DF8EBA0" w14:textId="77777777" w:rsidR="008D547F" w:rsidRDefault="008D547F" w:rsidP="008D547F">
      <w:pPr>
        <w:spacing w:after="0"/>
      </w:pPr>
    </w:p>
    <w:p w14:paraId="2E9B85B8" w14:textId="77777777" w:rsidR="001B4B08" w:rsidRDefault="00EF6D04" w:rsidP="007826A6">
      <w:pPr>
        <w:pStyle w:val="ListParagraph"/>
        <w:numPr>
          <w:ilvl w:val="2"/>
          <w:numId w:val="3"/>
        </w:numPr>
        <w:spacing w:after="0"/>
      </w:pPr>
      <w:r>
        <w:t xml:space="preserve">Refer to manufacturer’s literature for requirements for preparation of substrates. </w:t>
      </w:r>
      <w:r w:rsidR="00BE260F">
        <w:t xml:space="preserve">Surfaces shall be </w:t>
      </w:r>
      <w:r w:rsidR="0012506D">
        <w:t>structurally sound and free of voids, spalled areas, loose aggregate and sharp protrusions</w:t>
      </w:r>
      <w:r w:rsidR="001B4B08">
        <w:t xml:space="preserve">. </w:t>
      </w:r>
      <w:r w:rsidR="008D547F">
        <w:t xml:space="preserve">Remove dirt, debris, oil, grease, cement laitance, or other foreign matter which will impair or negatively affect the adhesion or performance of the waterproofing and drainage system. </w:t>
      </w:r>
    </w:p>
    <w:p w14:paraId="294DFC33" w14:textId="086FF03E" w:rsidR="008D547F" w:rsidRDefault="0077064F" w:rsidP="007826A6">
      <w:pPr>
        <w:pStyle w:val="ListParagraph"/>
        <w:numPr>
          <w:ilvl w:val="2"/>
          <w:numId w:val="3"/>
        </w:numPr>
        <w:spacing w:after="0"/>
      </w:pPr>
      <w:r>
        <w:t>P</w:t>
      </w:r>
      <w:r w:rsidR="001B6ECD">
        <w:t>atch all holes and voids and smooth any surface misalignments</w:t>
      </w:r>
    </w:p>
    <w:p w14:paraId="496027EE" w14:textId="6DFF62E6" w:rsidR="006B51DA" w:rsidRDefault="006B51DA" w:rsidP="007826A6">
      <w:pPr>
        <w:pStyle w:val="ListParagraph"/>
        <w:numPr>
          <w:ilvl w:val="2"/>
          <w:numId w:val="3"/>
        </w:numPr>
        <w:spacing w:after="0"/>
      </w:pPr>
      <w:r>
        <w:t xml:space="preserve">Do not </w:t>
      </w:r>
      <w:r w:rsidR="002266DF">
        <w:t xml:space="preserve">proceed with installation until </w:t>
      </w:r>
      <w:r w:rsidR="001F52DA">
        <w:t xml:space="preserve">the </w:t>
      </w:r>
      <w:r w:rsidR="002266DF" w:rsidRPr="001F52DA">
        <w:rPr>
          <w:noProof/>
        </w:rPr>
        <w:t>concrete</w:t>
      </w:r>
      <w:r w:rsidR="002266DF">
        <w:t xml:space="preserve"> has properly cured and dried for a minimum </w:t>
      </w:r>
      <w:r w:rsidR="002266DF" w:rsidRPr="0053712E">
        <w:rPr>
          <w:noProof/>
        </w:rPr>
        <w:t>7</w:t>
      </w:r>
      <w:r w:rsidR="002266DF">
        <w:t xml:space="preserve"> days for normal </w:t>
      </w:r>
      <w:r w:rsidR="00C7141F">
        <w:t xml:space="preserve">structural </w:t>
      </w:r>
      <w:r w:rsidR="002266DF">
        <w:t>concrete</w:t>
      </w:r>
    </w:p>
    <w:p w14:paraId="2FD1001A" w14:textId="77777777" w:rsidR="008D547F" w:rsidRDefault="008D547F" w:rsidP="008D547F">
      <w:pPr>
        <w:spacing w:after="0"/>
      </w:pPr>
    </w:p>
    <w:p w14:paraId="7FFDBB89" w14:textId="6994BDD0" w:rsidR="008D547F" w:rsidRDefault="008D547F" w:rsidP="007826A6">
      <w:pPr>
        <w:pStyle w:val="ListParagraph"/>
        <w:numPr>
          <w:ilvl w:val="1"/>
          <w:numId w:val="11"/>
        </w:numPr>
        <w:spacing w:after="0"/>
      </w:pPr>
      <w:r>
        <w:tab/>
        <w:t xml:space="preserve">GENERAL INSTALLATION GUIDELINES  </w:t>
      </w:r>
    </w:p>
    <w:p w14:paraId="44106BA8" w14:textId="77777777" w:rsidR="008D547F" w:rsidRDefault="008D547F" w:rsidP="008D547F">
      <w:pPr>
        <w:spacing w:after="0"/>
      </w:pPr>
    </w:p>
    <w:p w14:paraId="49CDB22A" w14:textId="46889A1F" w:rsidR="00FE5431" w:rsidRDefault="00936DBB" w:rsidP="007826A6">
      <w:pPr>
        <w:pStyle w:val="ListParagraph"/>
        <w:numPr>
          <w:ilvl w:val="0"/>
          <w:numId w:val="12"/>
        </w:numPr>
        <w:spacing w:after="0"/>
      </w:pPr>
      <w:r>
        <w:t>Refer to manufacturer</w:t>
      </w:r>
      <w:r w:rsidR="0072486B">
        <w:t>’s published for recommended</w:t>
      </w:r>
      <w:r w:rsidR="002B1585">
        <w:t xml:space="preserve"> installation procedures, including </w:t>
      </w:r>
      <w:r w:rsidR="00FE5431">
        <w:t>but not limited to the following:</w:t>
      </w:r>
    </w:p>
    <w:p w14:paraId="077F6B47" w14:textId="50843962" w:rsidR="008C31EE" w:rsidRDefault="00FE5431" w:rsidP="007826A6">
      <w:pPr>
        <w:pStyle w:val="ListParagraph"/>
        <w:numPr>
          <w:ilvl w:val="1"/>
          <w:numId w:val="9"/>
        </w:numPr>
        <w:spacing w:after="0"/>
      </w:pPr>
      <w:r>
        <w:t xml:space="preserve">Apply </w:t>
      </w:r>
      <w:r w:rsidR="00EA6D7E">
        <w:t xml:space="preserve">primer or adhesive </w:t>
      </w:r>
      <w:r w:rsidR="00892621">
        <w:rPr>
          <w:noProof/>
        </w:rPr>
        <w:t>at the</w:t>
      </w:r>
      <w:r w:rsidR="00655B9F">
        <w:t xml:space="preserve"> manufacturer</w:t>
      </w:r>
      <w:r w:rsidR="008C31EE">
        <w:t>’s recommended coverage rate</w:t>
      </w:r>
      <w:r w:rsidR="00655B9F">
        <w:t xml:space="preserve"> </w:t>
      </w:r>
    </w:p>
    <w:p w14:paraId="66D69A7D" w14:textId="337A5A52" w:rsidR="00936DBB" w:rsidRDefault="009B3F9B" w:rsidP="007826A6">
      <w:pPr>
        <w:pStyle w:val="ListParagraph"/>
        <w:numPr>
          <w:ilvl w:val="1"/>
          <w:numId w:val="9"/>
        </w:numPr>
        <w:spacing w:after="0"/>
      </w:pPr>
      <w:r>
        <w:t>Remove the release liner and i</w:t>
      </w:r>
      <w:r w:rsidR="008C31EE">
        <w:t xml:space="preserve">nstall </w:t>
      </w:r>
      <w:r w:rsidR="00DF2D33">
        <w:t xml:space="preserve">the </w:t>
      </w:r>
      <w:r w:rsidR="008D547F">
        <w:t xml:space="preserve">rubberized asphalt side </w:t>
      </w:r>
      <w:r w:rsidR="00892621">
        <w:t xml:space="preserve">to the </w:t>
      </w:r>
      <w:r w:rsidR="008D547F">
        <w:t>structural substrate</w:t>
      </w:r>
      <w:r w:rsidR="00A22181">
        <w:t xml:space="preserve">.  </w:t>
      </w:r>
      <w:r w:rsidR="001836B2" w:rsidRPr="001836B2">
        <w:t xml:space="preserve">Roll membrane in place using firm pressure with a hand roller. Ensure that all membrane laps </w:t>
      </w:r>
      <w:r w:rsidR="001836B2" w:rsidRPr="00C07E56">
        <w:rPr>
          <w:noProof/>
        </w:rPr>
        <w:t>are firmly adhered</w:t>
      </w:r>
      <w:r w:rsidR="001836B2" w:rsidRPr="001836B2">
        <w:t xml:space="preserve"> and that there are no gaps or fish mouths</w:t>
      </w:r>
      <w:r w:rsidR="002C56F6">
        <w:t>.</w:t>
      </w:r>
      <w:r w:rsidR="008D547F">
        <w:t xml:space="preserve"> </w:t>
      </w:r>
    </w:p>
    <w:p w14:paraId="129C239E" w14:textId="4EF964B8" w:rsidR="00936DBB" w:rsidRDefault="009B3F9B" w:rsidP="007826A6">
      <w:pPr>
        <w:pStyle w:val="ListParagraph"/>
        <w:numPr>
          <w:ilvl w:val="1"/>
          <w:numId w:val="9"/>
        </w:numPr>
        <w:spacing w:after="0"/>
      </w:pPr>
      <w:r>
        <w:t xml:space="preserve">Inside and outside corners should </w:t>
      </w:r>
      <w:r w:rsidR="00101DA9" w:rsidRPr="00101DA9">
        <w:rPr>
          <w:noProof/>
        </w:rPr>
        <w:t xml:space="preserve">be </w:t>
      </w:r>
      <w:r w:rsidR="0080081D" w:rsidRPr="00101DA9">
        <w:rPr>
          <w:noProof/>
        </w:rPr>
        <w:t>treated</w:t>
      </w:r>
      <w:r w:rsidR="0080081D">
        <w:t xml:space="preserve"> with a </w:t>
      </w:r>
      <w:r w:rsidR="000A79F4">
        <w:t xml:space="preserve">minimum </w:t>
      </w:r>
      <w:r w:rsidR="00054401">
        <w:t>8“wide</w:t>
      </w:r>
      <w:r w:rsidR="0080081D">
        <w:t xml:space="preserve"> strip </w:t>
      </w:r>
      <w:r w:rsidR="007E483B">
        <w:t xml:space="preserve">of </w:t>
      </w:r>
      <w:r w:rsidR="00E27A9F">
        <w:t xml:space="preserve">the </w:t>
      </w:r>
      <w:r w:rsidR="007E483B" w:rsidRPr="00E27A9F">
        <w:rPr>
          <w:noProof/>
        </w:rPr>
        <w:t>membrane</w:t>
      </w:r>
      <w:r w:rsidR="007E483B">
        <w:t xml:space="preserve"> before</w:t>
      </w:r>
      <w:r w:rsidR="00F62975">
        <w:t xml:space="preserve"> the</w:t>
      </w:r>
      <w:r w:rsidR="007E483B">
        <w:t xml:space="preserve"> field sheet </w:t>
      </w:r>
      <w:r w:rsidR="007E483B" w:rsidRPr="00C07E56">
        <w:rPr>
          <w:noProof/>
        </w:rPr>
        <w:t>is installed</w:t>
      </w:r>
      <w:r w:rsidR="007E483B">
        <w:t>.</w:t>
      </w:r>
      <w:r w:rsidR="008D2EB2" w:rsidRPr="008D2EB2">
        <w:t xml:space="preserve"> </w:t>
      </w:r>
      <w:r w:rsidR="008D2EB2">
        <w:t xml:space="preserve"> All inside corner</w:t>
      </w:r>
      <w:r w:rsidR="00F62975">
        <w:t>s</w:t>
      </w:r>
      <w:r w:rsidR="008D2EB2">
        <w:t xml:space="preserve"> should be </w:t>
      </w:r>
      <w:r w:rsidR="006B0484">
        <w:t xml:space="preserve">pre-treated with a </w:t>
      </w:r>
      <w:r w:rsidR="008D2EB2" w:rsidRPr="008D2EB2">
        <w:t xml:space="preserve">3/4" (18 mm) fillet of Aussie Seal M </w:t>
      </w:r>
      <w:r w:rsidR="001C6A50" w:rsidRPr="00C267C5">
        <w:t>or 2” concrete cant</w:t>
      </w:r>
      <w:r w:rsidR="001C6A50">
        <w:t xml:space="preserve"> </w:t>
      </w:r>
      <w:r w:rsidR="00F62975">
        <w:t xml:space="preserve">before </w:t>
      </w:r>
      <w:r w:rsidR="00054401">
        <w:t>8</w:t>
      </w:r>
      <w:r w:rsidR="00F62975">
        <w:t xml:space="preserve">” </w:t>
      </w:r>
      <w:r w:rsidR="001836B2">
        <w:t>strip is installed</w:t>
      </w:r>
    </w:p>
    <w:p w14:paraId="7820D71A" w14:textId="2CF3122C" w:rsidR="00E97AB6" w:rsidRDefault="00E97AB6" w:rsidP="007826A6">
      <w:pPr>
        <w:pStyle w:val="ListParagraph"/>
        <w:numPr>
          <w:ilvl w:val="1"/>
          <w:numId w:val="9"/>
        </w:numPr>
        <w:spacing w:after="0"/>
      </w:pPr>
      <w:r w:rsidRPr="00E97AB6">
        <w:t xml:space="preserve">Penetrations: Apply Aussie Mate membrane </w:t>
      </w:r>
      <w:r>
        <w:t xml:space="preserve">tight </w:t>
      </w:r>
      <w:r w:rsidR="004963DB">
        <w:t>against</w:t>
      </w:r>
      <w:r w:rsidRPr="00E97AB6">
        <w:t xml:space="preserve"> penetration. Apply ¾” (18 mm) fillet of Aussie Seal M around </w:t>
      </w:r>
      <w:r w:rsidRPr="00C07E56">
        <w:rPr>
          <w:noProof/>
        </w:rPr>
        <w:t>base</w:t>
      </w:r>
      <w:r w:rsidRPr="00E97AB6">
        <w:t xml:space="preserve"> of penetration</w:t>
      </w:r>
      <w:r w:rsidR="00E4339A">
        <w:t xml:space="preserve"> and </w:t>
      </w:r>
      <w:r w:rsidR="00E44A73">
        <w:t xml:space="preserve">extending </w:t>
      </w:r>
      <w:r w:rsidR="00E4339A">
        <w:t>a minimum 2”</w:t>
      </w:r>
      <w:r w:rsidR="00BB200B">
        <w:t xml:space="preserve"> on membrane and penetration substrate.  </w:t>
      </w:r>
      <w:r w:rsidR="00E44A73">
        <w:t>See manufactur</w:t>
      </w:r>
      <w:r w:rsidR="008D2EB2">
        <w:t>er details for fu</w:t>
      </w:r>
      <w:r w:rsidR="00C07E56">
        <w:t>r</w:t>
      </w:r>
      <w:r w:rsidR="008D2EB2">
        <w:t>ther clarification.</w:t>
      </w:r>
    </w:p>
    <w:p w14:paraId="7E5A7651" w14:textId="77777777" w:rsidR="00250B66" w:rsidRDefault="008D547F" w:rsidP="007826A6">
      <w:pPr>
        <w:pStyle w:val="ListParagraph"/>
        <w:numPr>
          <w:ilvl w:val="1"/>
          <w:numId w:val="9"/>
        </w:numPr>
        <w:spacing w:after="0"/>
      </w:pPr>
      <w:r>
        <w:t xml:space="preserve">Install drainboard 6000 drainage composite after waterproofing system installation. </w:t>
      </w:r>
    </w:p>
    <w:p w14:paraId="53B4EC8B" w14:textId="77777777" w:rsidR="008D547F" w:rsidRDefault="008D547F" w:rsidP="008D547F">
      <w:pPr>
        <w:spacing w:after="0"/>
      </w:pPr>
    </w:p>
    <w:p w14:paraId="0082C4DA" w14:textId="0CAECB53" w:rsidR="00526707" w:rsidRDefault="008D547F" w:rsidP="00250B66">
      <w:pPr>
        <w:spacing w:after="0"/>
        <w:ind w:left="2880"/>
      </w:pPr>
      <w:r>
        <w:tab/>
        <w:t xml:space="preserve">End of Section </w:t>
      </w:r>
    </w:p>
    <w:sectPr w:rsidR="0052670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FF137" w14:textId="77777777" w:rsidR="00015F13" w:rsidRDefault="00015F13" w:rsidP="008D547F">
      <w:pPr>
        <w:spacing w:after="0" w:line="240" w:lineRule="auto"/>
      </w:pPr>
      <w:r>
        <w:separator/>
      </w:r>
    </w:p>
  </w:endnote>
  <w:endnote w:type="continuationSeparator" w:id="0">
    <w:p w14:paraId="3BDED17D" w14:textId="77777777" w:rsidR="00015F13" w:rsidRDefault="00015F13" w:rsidP="008D5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3D27F" w14:textId="77777777" w:rsidR="000920AE" w:rsidRDefault="00092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9D1D7" w14:textId="1679FA56" w:rsidR="000920AE" w:rsidRDefault="00C00EDA" w:rsidP="00C00EDA">
    <w:pPr>
      <w:pStyle w:val="Footer"/>
      <w:jc w:val="center"/>
    </w:pPr>
    <w:r>
      <w:t>AVM Industries 07</w:t>
    </w:r>
    <w:r w:rsidR="00332B31">
      <w:t>-01-2018                            07 13 26</w:t>
    </w:r>
    <w:r w:rsidR="00583EEB">
      <w:t xml:space="preserve">   </w:t>
    </w:r>
    <w:r w:rsidR="00E03B72">
      <w:t xml:space="preserve">  </w:t>
    </w:r>
    <w:r w:rsidR="00583EEB">
      <w:t xml:space="preserve">                  </w:t>
    </w:r>
    <w:r w:rsidR="00E03B72">
      <w:t xml:space="preserve"> </w:t>
    </w:r>
    <w:r w:rsidR="00583EEB">
      <w:t xml:space="preserve">    </w:t>
    </w:r>
    <w:r w:rsidR="00E03B72">
      <w:t>S</w:t>
    </w:r>
    <w:r w:rsidR="00583EEB">
      <w:t xml:space="preserve">elf-Adhered Sheet Waterproofing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C0319" w14:textId="77777777" w:rsidR="000920AE" w:rsidRDefault="00092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317A9" w14:textId="77777777" w:rsidR="00015F13" w:rsidRDefault="00015F13" w:rsidP="008D547F">
      <w:pPr>
        <w:spacing w:after="0" w:line="240" w:lineRule="auto"/>
      </w:pPr>
      <w:r>
        <w:separator/>
      </w:r>
    </w:p>
  </w:footnote>
  <w:footnote w:type="continuationSeparator" w:id="0">
    <w:p w14:paraId="2DD6D6F8" w14:textId="77777777" w:rsidR="00015F13" w:rsidRDefault="00015F13" w:rsidP="008D5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28F86" w14:textId="77777777" w:rsidR="000920AE" w:rsidRDefault="00092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7F856" w14:textId="77777777" w:rsidR="000920AE" w:rsidRDefault="000920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D7370" w14:textId="77777777" w:rsidR="000920AE" w:rsidRDefault="00092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23F70"/>
    <w:multiLevelType w:val="multilevel"/>
    <w:tmpl w:val="BF2A3A66"/>
    <w:lvl w:ilvl="0">
      <w:start w:val="3"/>
      <w:numFmt w:val="decimal"/>
      <w:lvlText w:val="%1"/>
      <w:lvlJc w:val="left"/>
      <w:pPr>
        <w:ind w:left="390" w:hanging="390"/>
      </w:pPr>
      <w:rPr>
        <w:rFonts w:hint="default"/>
      </w:rPr>
    </w:lvl>
    <w:lvl w:ilvl="1">
      <w:start w:val="3"/>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B87780"/>
    <w:multiLevelType w:val="hybridMultilevel"/>
    <w:tmpl w:val="9272B9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503B9F"/>
    <w:multiLevelType w:val="hybridMultilevel"/>
    <w:tmpl w:val="1D746E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E59BC"/>
    <w:multiLevelType w:val="hybridMultilevel"/>
    <w:tmpl w:val="4E84A0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73C53"/>
    <w:multiLevelType w:val="hybridMultilevel"/>
    <w:tmpl w:val="1D746E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576FD"/>
    <w:multiLevelType w:val="multilevel"/>
    <w:tmpl w:val="2A463466"/>
    <w:lvl w:ilvl="0">
      <w:start w:val="1"/>
      <w:numFmt w:val="none"/>
      <w:lvlText w:val="1.01"/>
      <w:lvlJc w:val="left"/>
      <w:pPr>
        <w:ind w:left="360" w:hanging="360"/>
      </w:pPr>
      <w:rPr>
        <w:rFonts w:hint="default"/>
      </w:rPr>
    </w:lvl>
    <w:lvl w:ilvl="1">
      <w:start w:val="1"/>
      <w:numFmt w:val="lowerLetter"/>
      <w:lvlText w:val="%2)"/>
      <w:lvlJc w:val="left"/>
      <w:pPr>
        <w:ind w:left="810" w:hanging="360"/>
      </w:pPr>
      <w:rPr>
        <w:rFonts w:hint="default"/>
      </w:rPr>
    </w:lvl>
    <w:lvl w:ilvl="2">
      <w:start w:val="1"/>
      <w:numFmt w:val="upperLetter"/>
      <w:lvlText w:val="%3."/>
      <w:lvlJc w:val="left"/>
      <w:pPr>
        <w:ind w:left="7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7E2B0E"/>
    <w:multiLevelType w:val="hybridMultilevel"/>
    <w:tmpl w:val="4E84A0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B09A0"/>
    <w:multiLevelType w:val="hybridMultilevel"/>
    <w:tmpl w:val="BB2C09C0"/>
    <w:lvl w:ilvl="0" w:tplc="0409000F">
      <w:start w:val="1"/>
      <w:numFmt w:val="decimal"/>
      <w:lvlText w:val="%1."/>
      <w:lvlJc w:val="left"/>
      <w:pPr>
        <w:ind w:left="900" w:hanging="18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8" w15:restartNumberingAfterBreak="0">
    <w:nsid w:val="218822FA"/>
    <w:multiLevelType w:val="hybridMultilevel"/>
    <w:tmpl w:val="35F45F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93461"/>
    <w:multiLevelType w:val="hybridMultilevel"/>
    <w:tmpl w:val="3B0CAC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626EB"/>
    <w:multiLevelType w:val="hybridMultilevel"/>
    <w:tmpl w:val="CCD81E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6267C"/>
    <w:multiLevelType w:val="hybridMultilevel"/>
    <w:tmpl w:val="8BACEFF2"/>
    <w:lvl w:ilvl="0" w:tplc="0CD6F278">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D1409"/>
    <w:multiLevelType w:val="hybridMultilevel"/>
    <w:tmpl w:val="36FCB9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43666"/>
    <w:multiLevelType w:val="multilevel"/>
    <w:tmpl w:val="F05457F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82769F2"/>
    <w:multiLevelType w:val="hybridMultilevel"/>
    <w:tmpl w:val="46164FAA"/>
    <w:lvl w:ilvl="0" w:tplc="04090015">
      <w:start w:val="1"/>
      <w:numFmt w:val="upperLetter"/>
      <w:lvlText w:val="%1."/>
      <w:lvlJc w:val="left"/>
      <w:pPr>
        <w:ind w:left="720" w:hanging="360"/>
      </w:pPr>
    </w:lvl>
    <w:lvl w:ilvl="1" w:tplc="917CC5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7E6698"/>
    <w:multiLevelType w:val="hybridMultilevel"/>
    <w:tmpl w:val="4B0A1A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BD34DE"/>
    <w:multiLevelType w:val="hybridMultilevel"/>
    <w:tmpl w:val="AB4E5D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3551D7"/>
    <w:multiLevelType w:val="hybridMultilevel"/>
    <w:tmpl w:val="B2E483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557508"/>
    <w:multiLevelType w:val="hybridMultilevel"/>
    <w:tmpl w:val="FB46400C"/>
    <w:lvl w:ilvl="0" w:tplc="04090015">
      <w:start w:val="1"/>
      <w:numFmt w:val="upperLetter"/>
      <w:lvlText w:val="%1."/>
      <w:lvlJc w:val="left"/>
      <w:pPr>
        <w:ind w:left="1080" w:hanging="360"/>
      </w:pPr>
    </w:lvl>
    <w:lvl w:ilvl="1" w:tplc="6580484E">
      <w:start w:val="1"/>
      <w:numFmt w:val="decimal"/>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8E6A80"/>
    <w:multiLevelType w:val="hybridMultilevel"/>
    <w:tmpl w:val="FEAE0B70"/>
    <w:lvl w:ilvl="0" w:tplc="04090015">
      <w:start w:val="1"/>
      <w:numFmt w:val="upperLetter"/>
      <w:lvlText w:val="%1."/>
      <w:lvlJc w:val="left"/>
      <w:pPr>
        <w:ind w:left="720" w:hanging="360"/>
      </w:pPr>
    </w:lvl>
    <w:lvl w:ilvl="1" w:tplc="917CC5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6350F7"/>
    <w:multiLevelType w:val="hybridMultilevel"/>
    <w:tmpl w:val="C9623C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5B4C17"/>
    <w:multiLevelType w:val="hybridMultilevel"/>
    <w:tmpl w:val="B606AB4C"/>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21"/>
  </w:num>
  <w:num w:numId="2">
    <w:abstractNumId w:val="14"/>
  </w:num>
  <w:num w:numId="3">
    <w:abstractNumId w:val="5"/>
  </w:num>
  <w:num w:numId="4">
    <w:abstractNumId w:val="8"/>
  </w:num>
  <w:num w:numId="5">
    <w:abstractNumId w:val="7"/>
  </w:num>
  <w:num w:numId="6">
    <w:abstractNumId w:val="13"/>
  </w:num>
  <w:num w:numId="7">
    <w:abstractNumId w:val="9"/>
  </w:num>
  <w:num w:numId="8">
    <w:abstractNumId w:val="16"/>
  </w:num>
  <w:num w:numId="9">
    <w:abstractNumId w:val="11"/>
  </w:num>
  <w:num w:numId="10">
    <w:abstractNumId w:val="2"/>
  </w:num>
  <w:num w:numId="11">
    <w:abstractNumId w:val="0"/>
  </w:num>
  <w:num w:numId="12">
    <w:abstractNumId w:val="4"/>
  </w:num>
  <w:num w:numId="13">
    <w:abstractNumId w:val="19"/>
  </w:num>
  <w:num w:numId="14">
    <w:abstractNumId w:val="12"/>
  </w:num>
  <w:num w:numId="15">
    <w:abstractNumId w:val="17"/>
  </w:num>
  <w:num w:numId="16">
    <w:abstractNumId w:val="15"/>
  </w:num>
  <w:num w:numId="17">
    <w:abstractNumId w:val="10"/>
  </w:num>
  <w:num w:numId="18">
    <w:abstractNumId w:val="3"/>
  </w:num>
  <w:num w:numId="19">
    <w:abstractNumId w:val="6"/>
  </w:num>
  <w:num w:numId="20">
    <w:abstractNumId w:val="20"/>
  </w:num>
  <w:num w:numId="21">
    <w:abstractNumId w:val="1"/>
  </w:num>
  <w:num w:numId="2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W0MDM0M7Y0NTMwNTRX0lEKTi0uzszPAykwqQUAz+a+5SwAAAA="/>
  </w:docVars>
  <w:rsids>
    <w:rsidRoot w:val="008D547F"/>
    <w:rsid w:val="00015F13"/>
    <w:rsid w:val="00016991"/>
    <w:rsid w:val="00054401"/>
    <w:rsid w:val="000920AE"/>
    <w:rsid w:val="000A79F4"/>
    <w:rsid w:val="00101DA9"/>
    <w:rsid w:val="001164A6"/>
    <w:rsid w:val="00120B7F"/>
    <w:rsid w:val="001216BE"/>
    <w:rsid w:val="0012506D"/>
    <w:rsid w:val="00151386"/>
    <w:rsid w:val="00154425"/>
    <w:rsid w:val="00155B74"/>
    <w:rsid w:val="0018016C"/>
    <w:rsid w:val="00181A46"/>
    <w:rsid w:val="001836B2"/>
    <w:rsid w:val="001B4B08"/>
    <w:rsid w:val="001B6ECD"/>
    <w:rsid w:val="001B7E0D"/>
    <w:rsid w:val="001C6A50"/>
    <w:rsid w:val="001F52DA"/>
    <w:rsid w:val="002266DF"/>
    <w:rsid w:val="00250B66"/>
    <w:rsid w:val="00255C7E"/>
    <w:rsid w:val="00265AC8"/>
    <w:rsid w:val="002A3890"/>
    <w:rsid w:val="002B1585"/>
    <w:rsid w:val="002C56F6"/>
    <w:rsid w:val="00316245"/>
    <w:rsid w:val="00320447"/>
    <w:rsid w:val="00332B31"/>
    <w:rsid w:val="003436AD"/>
    <w:rsid w:val="003A3CB8"/>
    <w:rsid w:val="003C15FA"/>
    <w:rsid w:val="003E1F8C"/>
    <w:rsid w:val="003F5B66"/>
    <w:rsid w:val="00433B10"/>
    <w:rsid w:val="004839D2"/>
    <w:rsid w:val="004963DB"/>
    <w:rsid w:val="004E4B79"/>
    <w:rsid w:val="00504DBC"/>
    <w:rsid w:val="00526707"/>
    <w:rsid w:val="0053712E"/>
    <w:rsid w:val="005511F4"/>
    <w:rsid w:val="00583EEB"/>
    <w:rsid w:val="005C56CA"/>
    <w:rsid w:val="00611180"/>
    <w:rsid w:val="0064182C"/>
    <w:rsid w:val="00655B9F"/>
    <w:rsid w:val="00665D68"/>
    <w:rsid w:val="006B0484"/>
    <w:rsid w:val="006B51DA"/>
    <w:rsid w:val="006E1F38"/>
    <w:rsid w:val="006F00C8"/>
    <w:rsid w:val="0072486B"/>
    <w:rsid w:val="0077064F"/>
    <w:rsid w:val="007826A6"/>
    <w:rsid w:val="007E483B"/>
    <w:rsid w:val="0080081D"/>
    <w:rsid w:val="00834E97"/>
    <w:rsid w:val="00851221"/>
    <w:rsid w:val="00873626"/>
    <w:rsid w:val="00890046"/>
    <w:rsid w:val="00892621"/>
    <w:rsid w:val="008A3310"/>
    <w:rsid w:val="008C31EE"/>
    <w:rsid w:val="008D2EB2"/>
    <w:rsid w:val="008D547F"/>
    <w:rsid w:val="008F5B08"/>
    <w:rsid w:val="00914126"/>
    <w:rsid w:val="00936DBB"/>
    <w:rsid w:val="00955C74"/>
    <w:rsid w:val="00982269"/>
    <w:rsid w:val="00994451"/>
    <w:rsid w:val="009B3F9B"/>
    <w:rsid w:val="00A01A30"/>
    <w:rsid w:val="00A10576"/>
    <w:rsid w:val="00A22181"/>
    <w:rsid w:val="00AC563D"/>
    <w:rsid w:val="00B122B6"/>
    <w:rsid w:val="00B12E58"/>
    <w:rsid w:val="00B84F27"/>
    <w:rsid w:val="00BB200B"/>
    <w:rsid w:val="00BC7375"/>
    <w:rsid w:val="00BE260F"/>
    <w:rsid w:val="00BE54C3"/>
    <w:rsid w:val="00BF3ECA"/>
    <w:rsid w:val="00C00EDA"/>
    <w:rsid w:val="00C07E56"/>
    <w:rsid w:val="00C267C5"/>
    <w:rsid w:val="00C7141F"/>
    <w:rsid w:val="00CA5CB7"/>
    <w:rsid w:val="00D5393D"/>
    <w:rsid w:val="00D54CD2"/>
    <w:rsid w:val="00DA5525"/>
    <w:rsid w:val="00DC1AE9"/>
    <w:rsid w:val="00DF2D33"/>
    <w:rsid w:val="00E03B72"/>
    <w:rsid w:val="00E27A9F"/>
    <w:rsid w:val="00E31E28"/>
    <w:rsid w:val="00E3393F"/>
    <w:rsid w:val="00E4339A"/>
    <w:rsid w:val="00E44A73"/>
    <w:rsid w:val="00E97AB6"/>
    <w:rsid w:val="00EA131C"/>
    <w:rsid w:val="00EA4733"/>
    <w:rsid w:val="00EA6D7E"/>
    <w:rsid w:val="00EF5816"/>
    <w:rsid w:val="00EF6D04"/>
    <w:rsid w:val="00F129C4"/>
    <w:rsid w:val="00F562AC"/>
    <w:rsid w:val="00F62975"/>
    <w:rsid w:val="00F92DF3"/>
    <w:rsid w:val="00FE4582"/>
    <w:rsid w:val="00FE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2D0D"/>
  <w15:chartTrackingRefBased/>
  <w15:docId w15:val="{5D37C3C5-2C6E-4CFD-BC45-F6089960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4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47F"/>
  </w:style>
  <w:style w:type="paragraph" w:styleId="Footer">
    <w:name w:val="footer"/>
    <w:basedOn w:val="Normal"/>
    <w:link w:val="FooterChar"/>
    <w:uiPriority w:val="99"/>
    <w:unhideWhenUsed/>
    <w:rsid w:val="008D5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47F"/>
  </w:style>
  <w:style w:type="paragraph" w:styleId="ListParagraph">
    <w:name w:val="List Paragraph"/>
    <w:basedOn w:val="Normal"/>
    <w:uiPriority w:val="34"/>
    <w:qFormat/>
    <w:rsid w:val="008D547F"/>
    <w:pPr>
      <w:ind w:left="720"/>
      <w:contextualSpacing/>
    </w:pPr>
  </w:style>
  <w:style w:type="paragraph" w:customStyle="1" w:styleId="1stindent">
    <w:name w:val="1st indent"/>
    <w:basedOn w:val="Normal"/>
    <w:rsid w:val="003F5B66"/>
    <w:pPr>
      <w:tabs>
        <w:tab w:val="left" w:pos="1080"/>
      </w:tabs>
      <w:autoSpaceDE w:val="0"/>
      <w:autoSpaceDN w:val="0"/>
      <w:spacing w:before="80" w:after="80" w:line="240" w:lineRule="auto"/>
      <w:ind w:left="1080" w:hanging="360"/>
    </w:pPr>
    <w:rPr>
      <w:rFonts w:ascii="Times New Roman" w:eastAsia="Times New Roman" w:hAnsi="Times New Roman" w:cs="Times New Roman"/>
      <w:sz w:val="20"/>
      <w:szCs w:val="20"/>
    </w:rPr>
  </w:style>
  <w:style w:type="paragraph" w:customStyle="1" w:styleId="Sections">
    <w:name w:val="# Sections"/>
    <w:basedOn w:val="Normal"/>
    <w:rsid w:val="003F5B66"/>
    <w:pPr>
      <w:tabs>
        <w:tab w:val="left" w:pos="720"/>
      </w:tabs>
      <w:autoSpaceDE w:val="0"/>
      <w:autoSpaceDN w:val="0"/>
      <w:spacing w:before="80" w:after="80" w:line="240" w:lineRule="auto"/>
    </w:pPr>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Stare</dc:creator>
  <cp:keywords/>
  <dc:description/>
  <cp:lastModifiedBy>James Glade</cp:lastModifiedBy>
  <cp:revision>2</cp:revision>
  <dcterms:created xsi:type="dcterms:W3CDTF">2020-12-18T16:57:00Z</dcterms:created>
  <dcterms:modified xsi:type="dcterms:W3CDTF">2020-12-18T16:57:00Z</dcterms:modified>
</cp:coreProperties>
</file>